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06871"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
          <w:b/>
          <w:bCs/>
          <w:sz w:val="26"/>
          <w:szCs w:val="26"/>
        </w:rPr>
        <w:t>ORDINANCE NO. ___________             </w:t>
      </w:r>
      <w:r>
        <w:rPr>
          <w:rStyle w:val="eop"/>
          <w:sz w:val="26"/>
          <w:szCs w:val="26"/>
        </w:rPr>
        <w:t> </w:t>
      </w:r>
    </w:p>
    <w:p w14:paraId="2623A1E7"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4006CF25"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u w:val="single"/>
        </w:rPr>
        <w:t>ORDINANCE AMENDING TITLE IX, CHAPTER 93</w:t>
      </w:r>
      <w:r>
        <w:rPr>
          <w:rStyle w:val="normaltextrun"/>
          <w:rFonts w:ascii="Calibri" w:hAnsi="Calibri" w:cs="Calibri"/>
          <w:b/>
          <w:bCs/>
          <w:sz w:val="26"/>
          <w:szCs w:val="26"/>
          <w:u w:val="single"/>
        </w:rPr>
        <w:t>, § </w:t>
      </w:r>
      <w:r>
        <w:rPr>
          <w:rStyle w:val="normaltextrun"/>
          <w:b/>
          <w:bCs/>
          <w:sz w:val="26"/>
          <w:szCs w:val="26"/>
          <w:u w:val="single"/>
        </w:rPr>
        <w:t>93.02</w:t>
      </w:r>
      <w:r>
        <w:rPr>
          <w:rStyle w:val="normaltextrun"/>
          <w:rFonts w:ascii="Calibri" w:hAnsi="Calibri" w:cs="Calibri"/>
          <w:b/>
          <w:bCs/>
          <w:sz w:val="26"/>
          <w:szCs w:val="26"/>
          <w:u w:val="single"/>
        </w:rPr>
        <w:t>, §93.03,</w:t>
      </w:r>
      <w:r>
        <w:rPr>
          <w:rStyle w:val="normaltextrun"/>
          <w:b/>
          <w:bCs/>
          <w:sz w:val="26"/>
          <w:szCs w:val="26"/>
          <w:u w:val="single"/>
        </w:rPr>
        <w:t> and §93.04(A)(1) OF THE CODE OF ORDINANCES OF THE</w:t>
      </w:r>
      <w:r>
        <w:rPr>
          <w:rStyle w:val="eop"/>
          <w:sz w:val="26"/>
          <w:szCs w:val="26"/>
        </w:rPr>
        <w:t> </w:t>
      </w:r>
    </w:p>
    <w:p w14:paraId="60458911"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u w:val="single"/>
        </w:rPr>
        <w:t>TOWN OF </w:t>
      </w:r>
      <w:proofErr w:type="spellStart"/>
      <w:r>
        <w:rPr>
          <w:rStyle w:val="spellingerror"/>
          <w:b/>
          <w:bCs/>
          <w:sz w:val="26"/>
          <w:szCs w:val="26"/>
          <w:u w:val="single"/>
        </w:rPr>
        <w:t>McCORDSVILLE</w:t>
      </w:r>
      <w:proofErr w:type="spellEnd"/>
      <w:r>
        <w:rPr>
          <w:rStyle w:val="normaltextrun"/>
          <w:b/>
          <w:bCs/>
          <w:sz w:val="26"/>
          <w:szCs w:val="26"/>
          <w:u w:val="single"/>
        </w:rPr>
        <w:t>, INDIANA</w:t>
      </w:r>
      <w:r>
        <w:rPr>
          <w:rStyle w:val="eop"/>
          <w:sz w:val="26"/>
          <w:szCs w:val="26"/>
        </w:rPr>
        <w:t> </w:t>
      </w:r>
    </w:p>
    <w:p w14:paraId="66A84E14"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61C84D99" w14:textId="77777777" w:rsidR="00C72158" w:rsidRDefault="00C72158" w:rsidP="00C72158">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sz w:val="26"/>
          <w:szCs w:val="26"/>
        </w:rPr>
        <w:t>WHEREAS</w:t>
      </w:r>
      <w:r>
        <w:rPr>
          <w:rStyle w:val="normaltextrun"/>
          <w:sz w:val="26"/>
          <w:szCs w:val="26"/>
        </w:rPr>
        <w:t>, the Town Council of the Town of McCordsville, Indiana, has heretofore adopted Ordinance No. 111318 establishing noise levels that are acceptable within certain districts and during certain time periods; and</w:t>
      </w:r>
      <w:r>
        <w:rPr>
          <w:rStyle w:val="eop"/>
          <w:sz w:val="26"/>
          <w:szCs w:val="26"/>
        </w:rPr>
        <w:t> </w:t>
      </w:r>
    </w:p>
    <w:p w14:paraId="5C55DBD8" w14:textId="77777777" w:rsidR="00C72158" w:rsidRDefault="00C72158" w:rsidP="00C72158">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14:paraId="64DFD192" w14:textId="77777777" w:rsidR="00C72158" w:rsidRDefault="00C72158" w:rsidP="00C72158">
      <w:pPr>
        <w:pStyle w:val="paragraph"/>
        <w:spacing w:before="0" w:beforeAutospacing="0" w:after="0" w:afterAutospacing="0"/>
        <w:ind w:firstLine="720"/>
        <w:jc w:val="both"/>
        <w:textAlignment w:val="baseline"/>
        <w:rPr>
          <w:rFonts w:ascii="Segoe UI" w:hAnsi="Segoe UI" w:cs="Segoe UI"/>
          <w:sz w:val="18"/>
          <w:szCs w:val="18"/>
        </w:rPr>
      </w:pPr>
      <w:r>
        <w:rPr>
          <w:rStyle w:val="normaltextrun"/>
          <w:b/>
          <w:bCs/>
          <w:sz w:val="26"/>
          <w:szCs w:val="26"/>
        </w:rPr>
        <w:t>WHEREAS</w:t>
      </w:r>
      <w:r>
        <w:rPr>
          <w:rStyle w:val="normaltextrun"/>
          <w:sz w:val="26"/>
          <w:szCs w:val="26"/>
        </w:rPr>
        <w:t>, upon the recommendation of staff members for the Town Council of the Town of McCordsville, Indiana, the Town Council believes that it is in the best interest of the health, safety, and welfare of the citizens of McCordsville, Indiana, that said revisions be further amended.</w:t>
      </w:r>
      <w:r>
        <w:rPr>
          <w:rStyle w:val="eop"/>
          <w:sz w:val="26"/>
          <w:szCs w:val="26"/>
        </w:rPr>
        <w:t> </w:t>
      </w:r>
    </w:p>
    <w:p w14:paraId="7977C1A6" w14:textId="77777777" w:rsidR="00C72158" w:rsidRDefault="00C72158" w:rsidP="00C72158">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14:paraId="024D07ED" w14:textId="77777777" w:rsidR="00C72158" w:rsidRDefault="00C72158" w:rsidP="00C72158">
      <w:pPr>
        <w:pStyle w:val="paragraph"/>
        <w:spacing w:before="0" w:beforeAutospacing="0" w:after="0" w:afterAutospacing="0"/>
        <w:ind w:firstLine="720"/>
        <w:jc w:val="both"/>
        <w:textAlignment w:val="baseline"/>
        <w:rPr>
          <w:rFonts w:ascii="Segoe UI" w:hAnsi="Segoe UI" w:cs="Segoe UI"/>
          <w:sz w:val="18"/>
          <w:szCs w:val="18"/>
        </w:rPr>
      </w:pPr>
      <w:proofErr w:type="gramStart"/>
      <w:r>
        <w:rPr>
          <w:rStyle w:val="normaltextrun"/>
          <w:b/>
          <w:bCs/>
          <w:sz w:val="26"/>
          <w:szCs w:val="26"/>
        </w:rPr>
        <w:t>THEREFORE</w:t>
      </w:r>
      <w:proofErr w:type="gramEnd"/>
      <w:r>
        <w:rPr>
          <w:rStyle w:val="normaltextrun"/>
          <w:b/>
          <w:bCs/>
          <w:sz w:val="26"/>
          <w:szCs w:val="26"/>
        </w:rPr>
        <w:t> BE IT ORDAINED</w:t>
      </w:r>
      <w:r>
        <w:rPr>
          <w:rStyle w:val="normaltextrun"/>
          <w:sz w:val="26"/>
          <w:szCs w:val="26"/>
        </w:rPr>
        <w:t> by the Town Council of the Town of McCordsville, Indiana, as follows:</w:t>
      </w:r>
      <w:r>
        <w:rPr>
          <w:rStyle w:val="eop"/>
          <w:sz w:val="26"/>
          <w:szCs w:val="26"/>
        </w:rPr>
        <w:t> </w:t>
      </w:r>
    </w:p>
    <w:p w14:paraId="6035C412" w14:textId="77777777" w:rsidR="00C72158" w:rsidRDefault="00C72158" w:rsidP="00C72158">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14:paraId="09AFD07E"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u w:val="single"/>
        </w:rPr>
        <w:t>SECTION I</w:t>
      </w:r>
      <w:r>
        <w:rPr>
          <w:rStyle w:val="eop"/>
          <w:sz w:val="26"/>
          <w:szCs w:val="26"/>
        </w:rPr>
        <w:t> </w:t>
      </w:r>
    </w:p>
    <w:p w14:paraId="38DE361C"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3FCE9CD3" w14:textId="77777777" w:rsidR="00C72158" w:rsidRDefault="00C72158" w:rsidP="00C7215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6"/>
          <w:szCs w:val="26"/>
        </w:rPr>
        <w:t>Title IX, Chapter 93, § 93.04(A)(1) shall be amended by the addition of the following language located immediately following provision (1)(f):</w:t>
      </w:r>
      <w:r>
        <w:rPr>
          <w:rStyle w:val="eop"/>
          <w:sz w:val="26"/>
          <w:szCs w:val="26"/>
        </w:rPr>
        <w:t> </w:t>
      </w:r>
    </w:p>
    <w:p w14:paraId="74631D85"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1970737A" w14:textId="18008EA0" w:rsidR="00C72158" w:rsidRDefault="00C72158" w:rsidP="00C72158">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xml:space="preserve">“Notwithstanding the provisions set forth above, </w:t>
      </w:r>
      <w:r w:rsidR="0050087D">
        <w:rPr>
          <w:rStyle w:val="normaltextrun"/>
          <w:sz w:val="26"/>
          <w:szCs w:val="26"/>
        </w:rPr>
        <w:t>Parcel</w:t>
      </w:r>
      <w:r w:rsidR="00DA6243">
        <w:rPr>
          <w:rStyle w:val="normaltextrun"/>
          <w:sz w:val="26"/>
          <w:szCs w:val="26"/>
        </w:rPr>
        <w:t xml:space="preserve"> 30-01-14-300-001.000-018</w:t>
      </w:r>
      <w:r w:rsidR="00BE27C2">
        <w:rPr>
          <w:rStyle w:val="normaltextrun"/>
          <w:sz w:val="26"/>
          <w:szCs w:val="26"/>
        </w:rPr>
        <w:t xml:space="preserve">, identified as Subject Parcel, </w:t>
      </w:r>
      <w:r w:rsidR="0050087D">
        <w:rPr>
          <w:rStyle w:val="normaltextrun"/>
          <w:sz w:val="26"/>
          <w:szCs w:val="26"/>
        </w:rPr>
        <w:t xml:space="preserve">shall </w:t>
      </w:r>
      <w:r w:rsidR="00341747">
        <w:rPr>
          <w:rStyle w:val="normaltextrun"/>
          <w:sz w:val="26"/>
          <w:szCs w:val="26"/>
        </w:rPr>
        <w:t xml:space="preserve">have a </w:t>
      </w:r>
      <w:r w:rsidR="0050087D">
        <w:rPr>
          <w:rStyle w:val="normaltextrun"/>
          <w:sz w:val="26"/>
          <w:szCs w:val="26"/>
        </w:rPr>
        <w:t xml:space="preserve">maximum </w:t>
      </w:r>
      <w:r>
        <w:rPr>
          <w:rStyle w:val="normaltextrun"/>
          <w:sz w:val="26"/>
          <w:szCs w:val="26"/>
        </w:rPr>
        <w:t xml:space="preserve">sound level limit </w:t>
      </w:r>
      <w:r w:rsidR="0050087D">
        <w:rPr>
          <w:rStyle w:val="normaltextrun"/>
          <w:sz w:val="26"/>
          <w:szCs w:val="26"/>
        </w:rPr>
        <w:t>of</w:t>
      </w:r>
      <w:r>
        <w:rPr>
          <w:rStyle w:val="normaltextrun"/>
          <w:sz w:val="26"/>
          <w:szCs w:val="26"/>
        </w:rPr>
        <w:t xml:space="preserve"> 74 dB(A) during the hours of 7:00 a.m. to 10:00 p.m. and 64 dB(A) during the hours of 10:00 p.m. to 7:00 </w:t>
      </w:r>
      <w:proofErr w:type="spellStart"/>
      <w:r>
        <w:rPr>
          <w:rStyle w:val="normaltextrun"/>
          <w:sz w:val="26"/>
          <w:szCs w:val="26"/>
        </w:rPr>
        <w:t>a.m</w:t>
      </w:r>
      <w:proofErr w:type="spellEnd"/>
      <w:r w:rsidR="00341747">
        <w:rPr>
          <w:rStyle w:val="normaltextrun"/>
          <w:sz w:val="26"/>
          <w:szCs w:val="26"/>
        </w:rPr>
        <w:t xml:space="preserve"> at the ‘eastern parcel line’ as identified on the attached Exhibit A. </w:t>
      </w:r>
      <w:r w:rsidR="0050087D">
        <w:rPr>
          <w:rStyle w:val="normaltextrun"/>
          <w:sz w:val="26"/>
          <w:szCs w:val="26"/>
        </w:rPr>
        <w:t>This increased decibel allowance shall not apply to any other Parcel(s)</w:t>
      </w:r>
      <w:r w:rsidR="00341747">
        <w:rPr>
          <w:rStyle w:val="normaltextrun"/>
          <w:sz w:val="26"/>
          <w:szCs w:val="26"/>
        </w:rPr>
        <w:t>, or parcel line(s)</w:t>
      </w:r>
      <w:r w:rsidR="0050087D">
        <w:rPr>
          <w:rStyle w:val="normaltextrun"/>
          <w:sz w:val="26"/>
          <w:szCs w:val="26"/>
        </w:rPr>
        <w:t>, nor shall it be interpreted to prevent an adjoining property owner</w:t>
      </w:r>
      <w:r w:rsidR="00341747">
        <w:rPr>
          <w:rStyle w:val="normaltextrun"/>
          <w:sz w:val="26"/>
          <w:szCs w:val="26"/>
        </w:rPr>
        <w:t xml:space="preserve"> along any other property line </w:t>
      </w:r>
      <w:r w:rsidR="0050087D">
        <w:rPr>
          <w:rStyle w:val="normaltextrun"/>
          <w:sz w:val="26"/>
          <w:szCs w:val="26"/>
        </w:rPr>
        <w:t>from requesting compliance with the other provisions of Chapter 93 at their property line limits.</w:t>
      </w:r>
      <w:r w:rsidR="00BE27C2">
        <w:rPr>
          <w:rStyle w:val="normaltextrun"/>
          <w:sz w:val="26"/>
          <w:szCs w:val="26"/>
        </w:rPr>
        <w:t xml:space="preserve">  Exception: Enforcement of the Town’s standard noise ordinance limitations on Parcel 30-01-14-300-003.000-018, identified as Affected Parcel on the attached Exhibit A, and subsequent parcels created from said Affected Parcel shall apply except when the source of the noise is produced from the Subject Parcel in the course of normal business, in such case the maximum sound level shall be measured at the eastern parcel line and limited to the decibel limits described above.” </w:t>
      </w:r>
    </w:p>
    <w:p w14:paraId="5A552C7E" w14:textId="106BFA0C" w:rsidR="00C72158" w:rsidRDefault="00C72158" w:rsidP="0050087D">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14:paraId="1098C4CE" w14:textId="3B6D3058"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u w:val="single"/>
        </w:rPr>
        <w:t>SECTION II</w:t>
      </w:r>
    </w:p>
    <w:p w14:paraId="4FC2BCF2" w14:textId="77777777"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eop"/>
          <w:sz w:val="26"/>
          <w:szCs w:val="26"/>
        </w:rPr>
        <w:t> </w:t>
      </w:r>
    </w:p>
    <w:p w14:paraId="7CD76CE6" w14:textId="77777777" w:rsidR="00C72158" w:rsidRDefault="00C72158" w:rsidP="00C72158">
      <w:pPr>
        <w:pStyle w:val="paragraph"/>
        <w:spacing w:before="0" w:beforeAutospacing="0" w:after="0" w:afterAutospacing="0"/>
        <w:ind w:firstLine="720"/>
        <w:textAlignment w:val="baseline"/>
        <w:rPr>
          <w:rFonts w:ascii="Segoe UI" w:hAnsi="Segoe UI" w:cs="Segoe UI"/>
          <w:sz w:val="18"/>
          <w:szCs w:val="18"/>
        </w:rPr>
      </w:pPr>
      <w:r>
        <w:rPr>
          <w:rStyle w:val="normaltextrun"/>
          <w:sz w:val="26"/>
          <w:szCs w:val="26"/>
        </w:rPr>
        <w:t>Ordinance Number 111318, SECTION 1 is hereby amended to correct a scrivener’s error to reference </w:t>
      </w:r>
      <w:r>
        <w:rPr>
          <w:rStyle w:val="normaltextrun"/>
          <w:rFonts w:ascii="Calibri" w:hAnsi="Calibri" w:cs="Calibri"/>
          <w:sz w:val="26"/>
          <w:szCs w:val="26"/>
        </w:rPr>
        <w:t>§93.03 to §93.02.</w:t>
      </w:r>
      <w:r>
        <w:rPr>
          <w:rStyle w:val="eop"/>
          <w:rFonts w:ascii="Calibri" w:hAnsi="Calibri" w:cs="Calibri"/>
          <w:sz w:val="26"/>
          <w:szCs w:val="26"/>
        </w:rPr>
        <w:t> </w:t>
      </w:r>
    </w:p>
    <w:p w14:paraId="6F799D5A" w14:textId="77777777" w:rsidR="00C72158" w:rsidRDefault="00C72158" w:rsidP="00C72158">
      <w:pPr>
        <w:pStyle w:val="paragraph"/>
        <w:spacing w:before="0" w:beforeAutospacing="0" w:after="0" w:afterAutospacing="0"/>
        <w:ind w:left="1800"/>
        <w:jc w:val="both"/>
        <w:textAlignment w:val="baseline"/>
        <w:rPr>
          <w:rFonts w:ascii="Segoe UI" w:hAnsi="Segoe UI" w:cs="Segoe UI"/>
          <w:sz w:val="18"/>
          <w:szCs w:val="18"/>
        </w:rPr>
      </w:pPr>
      <w:r>
        <w:rPr>
          <w:rStyle w:val="eop"/>
          <w:sz w:val="26"/>
          <w:szCs w:val="26"/>
        </w:rPr>
        <w:t> </w:t>
      </w:r>
    </w:p>
    <w:p w14:paraId="279671D2" w14:textId="23D9B0EC"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u w:val="single"/>
        </w:rPr>
        <w:t>SECTION I</w:t>
      </w:r>
      <w:r w:rsidR="0050087D">
        <w:rPr>
          <w:rStyle w:val="normaltextrun"/>
          <w:b/>
          <w:bCs/>
          <w:sz w:val="26"/>
          <w:szCs w:val="26"/>
          <w:u w:val="single"/>
        </w:rPr>
        <w:t>II</w:t>
      </w:r>
    </w:p>
    <w:p w14:paraId="51993CF6" w14:textId="77777777" w:rsidR="00C72158" w:rsidRDefault="00C72158" w:rsidP="00C72158">
      <w:pPr>
        <w:pStyle w:val="paragraph"/>
        <w:spacing w:before="0" w:beforeAutospacing="0" w:after="0" w:afterAutospacing="0"/>
        <w:ind w:firstLine="720"/>
        <w:textAlignment w:val="baseline"/>
        <w:rPr>
          <w:rFonts w:ascii="Segoe UI" w:hAnsi="Segoe UI" w:cs="Segoe UI"/>
          <w:sz w:val="18"/>
          <w:szCs w:val="18"/>
        </w:rPr>
      </w:pPr>
      <w:r>
        <w:rPr>
          <w:rStyle w:val="eop"/>
          <w:sz w:val="26"/>
          <w:szCs w:val="26"/>
        </w:rPr>
        <w:lastRenderedPageBreak/>
        <w:t> </w:t>
      </w:r>
    </w:p>
    <w:p w14:paraId="7EC481A1" w14:textId="77777777" w:rsidR="00C72158" w:rsidRDefault="00C72158" w:rsidP="00C72158">
      <w:pPr>
        <w:pStyle w:val="paragraph"/>
        <w:spacing w:before="0" w:beforeAutospacing="0" w:after="0" w:afterAutospacing="0"/>
        <w:ind w:firstLine="720"/>
        <w:textAlignment w:val="baseline"/>
        <w:rPr>
          <w:rFonts w:ascii="Segoe UI" w:hAnsi="Segoe UI" w:cs="Segoe UI"/>
          <w:sz w:val="18"/>
          <w:szCs w:val="18"/>
        </w:rPr>
      </w:pPr>
      <w:r>
        <w:rPr>
          <w:rStyle w:val="normaltextrun"/>
          <w:sz w:val="26"/>
          <w:szCs w:val="26"/>
        </w:rPr>
        <w:t>This Ordinance shall be in full force and effect from and after its passage and due publication.</w:t>
      </w:r>
      <w:r>
        <w:rPr>
          <w:rStyle w:val="eop"/>
          <w:sz w:val="26"/>
          <w:szCs w:val="26"/>
        </w:rPr>
        <w:t> </w:t>
      </w:r>
    </w:p>
    <w:p w14:paraId="53ADFCA4"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54C202DB" w14:textId="71650C72" w:rsidR="00C72158" w:rsidRDefault="00C72158" w:rsidP="00C72158">
      <w:pPr>
        <w:pStyle w:val="paragraph"/>
        <w:spacing w:before="0" w:beforeAutospacing="0" w:after="0" w:afterAutospacing="0"/>
        <w:jc w:val="center"/>
        <w:textAlignment w:val="baseline"/>
        <w:rPr>
          <w:rFonts w:ascii="Segoe UI" w:hAnsi="Segoe UI" w:cs="Segoe UI"/>
          <w:sz w:val="18"/>
          <w:szCs w:val="18"/>
        </w:rPr>
      </w:pPr>
      <w:r>
        <w:rPr>
          <w:rStyle w:val="normaltextrun"/>
          <w:b/>
          <w:bCs/>
          <w:sz w:val="26"/>
          <w:szCs w:val="26"/>
          <w:u w:val="single"/>
        </w:rPr>
        <w:t>SECTION </w:t>
      </w:r>
      <w:r w:rsidR="0050087D">
        <w:rPr>
          <w:rStyle w:val="normaltextrun"/>
          <w:b/>
          <w:bCs/>
          <w:sz w:val="26"/>
          <w:szCs w:val="26"/>
          <w:u w:val="single"/>
        </w:rPr>
        <w:t>I</w:t>
      </w:r>
      <w:r>
        <w:rPr>
          <w:rStyle w:val="normaltextrun"/>
          <w:b/>
          <w:bCs/>
          <w:sz w:val="26"/>
          <w:szCs w:val="26"/>
          <w:u w:val="single"/>
        </w:rPr>
        <w:t>V</w:t>
      </w:r>
      <w:r>
        <w:rPr>
          <w:rStyle w:val="eop"/>
          <w:sz w:val="26"/>
          <w:szCs w:val="26"/>
        </w:rPr>
        <w:t> </w:t>
      </w:r>
    </w:p>
    <w:p w14:paraId="31F47F40"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BC27F1D" w14:textId="77777777" w:rsidR="00C72158" w:rsidRDefault="00C72158" w:rsidP="00C7215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6"/>
          <w:szCs w:val="26"/>
        </w:rPr>
        <w:t>Introduced and filed on the ______ day of __________________, 2019.  A motion to consider on first reading on the day of introduction was offered and sustained by a vote of ____ in favor and ____ opposed pursuant to I.C. 36-5-2-9.8.</w:t>
      </w:r>
      <w:r>
        <w:rPr>
          <w:rStyle w:val="eop"/>
          <w:sz w:val="26"/>
          <w:szCs w:val="26"/>
        </w:rPr>
        <w:t> </w:t>
      </w:r>
    </w:p>
    <w:p w14:paraId="3F932C3D" w14:textId="77777777" w:rsidR="00C72158" w:rsidRDefault="00C72158" w:rsidP="00C72158">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14:paraId="0C14FC8D" w14:textId="77777777" w:rsidR="00C72158" w:rsidRDefault="00C72158" w:rsidP="00C72158">
      <w:pPr>
        <w:pStyle w:val="paragraph"/>
        <w:spacing w:before="0" w:beforeAutospacing="0" w:after="0" w:afterAutospacing="0"/>
        <w:ind w:firstLine="720"/>
        <w:jc w:val="both"/>
        <w:textAlignment w:val="baseline"/>
        <w:rPr>
          <w:rFonts w:ascii="Segoe UI" w:hAnsi="Segoe UI" w:cs="Segoe UI"/>
          <w:sz w:val="18"/>
          <w:szCs w:val="18"/>
        </w:rPr>
      </w:pPr>
      <w:r>
        <w:rPr>
          <w:rStyle w:val="normaltextrun"/>
          <w:sz w:val="26"/>
          <w:szCs w:val="26"/>
        </w:rPr>
        <w:t>Duly ordained and passed this ______ day of ____________________, 2019 by the Town Council of the Town of McCordsville, Hancock County, Indiana, having been passed by a vote of ____ in favor and ____ opposed.</w:t>
      </w:r>
      <w:r>
        <w:rPr>
          <w:rStyle w:val="eop"/>
          <w:sz w:val="26"/>
          <w:szCs w:val="26"/>
        </w:rPr>
        <w:t> </w:t>
      </w:r>
    </w:p>
    <w:p w14:paraId="1C295F47"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7A38E727"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b/>
          <w:bCs/>
          <w:sz w:val="26"/>
          <w:szCs w:val="26"/>
        </w:rPr>
        <w:t>TOWN OF </w:t>
      </w:r>
      <w:proofErr w:type="spellStart"/>
      <w:r>
        <w:rPr>
          <w:rStyle w:val="spellingerror"/>
          <w:b/>
          <w:bCs/>
          <w:sz w:val="26"/>
          <w:szCs w:val="26"/>
        </w:rPr>
        <w:t>McCORDSVILLE</w:t>
      </w:r>
      <w:proofErr w:type="spellEnd"/>
      <w:r>
        <w:rPr>
          <w:rStyle w:val="normaltextrun"/>
          <w:b/>
          <w:bCs/>
          <w:sz w:val="26"/>
          <w:szCs w:val="26"/>
        </w:rPr>
        <w:t>, INDIANA, BY ITS TOWN COUNCIL</w:t>
      </w:r>
      <w:r>
        <w:rPr>
          <w:rStyle w:val="eop"/>
          <w:sz w:val="26"/>
          <w:szCs w:val="26"/>
        </w:rPr>
        <w:t> </w:t>
      </w:r>
    </w:p>
    <w:p w14:paraId="7408C47E"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F670366"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Voting Affirmative:           Voting Opposed:</w:t>
      </w:r>
      <w:r>
        <w:rPr>
          <w:rStyle w:val="eop"/>
          <w:sz w:val="26"/>
          <w:szCs w:val="26"/>
        </w:rPr>
        <w:t> </w:t>
      </w:r>
    </w:p>
    <w:p w14:paraId="7DFA09A3"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7C50AB25"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3DC2B13D"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_________________________________</w:t>
      </w:r>
      <w:r>
        <w:rPr>
          <w:rStyle w:val="normaltextrun"/>
          <w:sz w:val="26"/>
          <w:szCs w:val="26"/>
        </w:rPr>
        <w:tab/>
        <w:t>________________________________</w:t>
      </w:r>
      <w:r>
        <w:rPr>
          <w:rStyle w:val="eop"/>
          <w:sz w:val="26"/>
          <w:szCs w:val="26"/>
        </w:rPr>
        <w:t> </w:t>
      </w:r>
    </w:p>
    <w:p w14:paraId="7116424E" w14:textId="77777777" w:rsidR="00C72158" w:rsidRDefault="00C72158" w:rsidP="00C72158">
      <w:pPr>
        <w:pStyle w:val="paragraph"/>
        <w:spacing w:before="0" w:beforeAutospacing="0" w:after="0" w:afterAutospacing="0"/>
        <w:ind w:left="2160" w:hanging="2160"/>
        <w:textAlignment w:val="baseline"/>
        <w:rPr>
          <w:rFonts w:ascii="Segoe UI" w:hAnsi="Segoe UI" w:cs="Segoe UI"/>
          <w:sz w:val="18"/>
          <w:szCs w:val="18"/>
        </w:rPr>
      </w:pPr>
      <w:r>
        <w:rPr>
          <w:rStyle w:val="normaltextrun"/>
          <w:sz w:val="26"/>
          <w:szCs w:val="26"/>
        </w:rPr>
        <w:t>Thomas R. Strayer</w:t>
      </w:r>
      <w:r>
        <w:rPr>
          <w:rStyle w:val="normaltextrun"/>
          <w:sz w:val="26"/>
          <w:szCs w:val="26"/>
        </w:rPr>
        <w:tab/>
      </w:r>
      <w:r>
        <w:rPr>
          <w:rStyle w:val="normaltextrun"/>
          <w:sz w:val="26"/>
          <w:szCs w:val="26"/>
        </w:rPr>
        <w:tab/>
      </w:r>
      <w:r>
        <w:rPr>
          <w:rStyle w:val="normaltextrun"/>
          <w:sz w:val="26"/>
          <w:szCs w:val="26"/>
        </w:rPr>
        <w:tab/>
      </w:r>
      <w:r>
        <w:rPr>
          <w:rStyle w:val="normaltextrun"/>
          <w:sz w:val="26"/>
          <w:szCs w:val="26"/>
        </w:rPr>
        <w:tab/>
      </w:r>
      <w:r>
        <w:rPr>
          <w:rStyle w:val="normaltextrun"/>
          <w:sz w:val="26"/>
          <w:szCs w:val="26"/>
        </w:rPr>
        <w:tab/>
        <w:t>Thomas R. Strayer</w:t>
      </w:r>
      <w:r>
        <w:rPr>
          <w:rStyle w:val="eop"/>
          <w:sz w:val="26"/>
          <w:szCs w:val="26"/>
        </w:rPr>
        <w:t> </w:t>
      </w:r>
    </w:p>
    <w:p w14:paraId="7DFA9FAC"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12CC74B6"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_________________________________ </w:t>
      </w:r>
      <w:r>
        <w:rPr>
          <w:rStyle w:val="normaltextrun"/>
          <w:sz w:val="26"/>
          <w:szCs w:val="26"/>
        </w:rPr>
        <w:tab/>
        <w:t> ________________________________</w:t>
      </w:r>
    </w:p>
    <w:p w14:paraId="48A61AE5"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Larry J. Longman</w:t>
      </w:r>
      <w:r>
        <w:rPr>
          <w:rStyle w:val="normaltextrun"/>
          <w:sz w:val="26"/>
          <w:szCs w:val="26"/>
        </w:rPr>
        <w:tab/>
        <w:t>Larry J. Longman</w:t>
      </w:r>
      <w:r>
        <w:rPr>
          <w:rStyle w:val="eop"/>
          <w:sz w:val="26"/>
          <w:szCs w:val="26"/>
        </w:rPr>
        <w:t> </w:t>
      </w:r>
    </w:p>
    <w:p w14:paraId="2762A68C"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E9C1D28"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_________________________________  </w:t>
      </w:r>
      <w:r>
        <w:rPr>
          <w:rStyle w:val="normaltextrun"/>
          <w:sz w:val="26"/>
          <w:szCs w:val="26"/>
        </w:rPr>
        <w:tab/>
        <w:t>________________________________</w:t>
      </w:r>
    </w:p>
    <w:p w14:paraId="16174846"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Bryan T. Burney</w:t>
      </w:r>
      <w:r>
        <w:rPr>
          <w:rStyle w:val="normaltextrun"/>
          <w:sz w:val="26"/>
          <w:szCs w:val="26"/>
        </w:rPr>
        <w:tab/>
      </w:r>
      <w:r>
        <w:rPr>
          <w:rStyle w:val="normaltextrun"/>
          <w:sz w:val="26"/>
          <w:szCs w:val="26"/>
        </w:rPr>
        <w:tab/>
      </w:r>
      <w:r>
        <w:rPr>
          <w:rStyle w:val="normaltextrun"/>
          <w:sz w:val="26"/>
          <w:szCs w:val="26"/>
        </w:rPr>
        <w:tab/>
      </w:r>
      <w:r>
        <w:rPr>
          <w:rStyle w:val="normaltextrun"/>
          <w:sz w:val="26"/>
          <w:szCs w:val="26"/>
        </w:rPr>
        <w:tab/>
      </w:r>
      <w:r>
        <w:rPr>
          <w:rStyle w:val="normaltextrun"/>
          <w:sz w:val="26"/>
          <w:szCs w:val="26"/>
        </w:rPr>
        <w:tab/>
        <w:t>Bryan T. Burney</w:t>
      </w:r>
      <w:r>
        <w:rPr>
          <w:rStyle w:val="eop"/>
          <w:sz w:val="26"/>
          <w:szCs w:val="26"/>
        </w:rPr>
        <w:t> </w:t>
      </w:r>
    </w:p>
    <w:p w14:paraId="163C5683"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23CF9218" w14:textId="77777777" w:rsidR="00C72158" w:rsidRDefault="00C72158" w:rsidP="00C72158">
      <w:pPr>
        <w:pStyle w:val="paragraph"/>
        <w:spacing w:before="0" w:beforeAutospacing="0" w:after="0" w:afterAutospacing="0"/>
        <w:ind w:left="4320" w:hanging="4320"/>
        <w:textAlignment w:val="baseline"/>
        <w:rPr>
          <w:rFonts w:ascii="Segoe UI" w:hAnsi="Segoe UI" w:cs="Segoe UI"/>
          <w:sz w:val="18"/>
          <w:szCs w:val="18"/>
        </w:rPr>
      </w:pPr>
      <w:r>
        <w:rPr>
          <w:rStyle w:val="normaltextrun"/>
          <w:sz w:val="26"/>
          <w:szCs w:val="26"/>
        </w:rPr>
        <w:t>_________________________________  </w:t>
      </w:r>
      <w:r>
        <w:rPr>
          <w:rStyle w:val="normaltextrun"/>
          <w:sz w:val="26"/>
          <w:szCs w:val="26"/>
        </w:rPr>
        <w:tab/>
        <w:t>_________________________________</w:t>
      </w:r>
    </w:p>
    <w:p w14:paraId="6D246687"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Branden D. Williams</w:t>
      </w:r>
      <w:r>
        <w:rPr>
          <w:rStyle w:val="normaltextrun"/>
          <w:sz w:val="26"/>
          <w:szCs w:val="26"/>
        </w:rPr>
        <w:tab/>
        <w:t>Branden D. Williams</w:t>
      </w:r>
      <w:r>
        <w:rPr>
          <w:rStyle w:val="eop"/>
          <w:sz w:val="26"/>
          <w:szCs w:val="26"/>
        </w:rPr>
        <w:t> </w:t>
      </w:r>
    </w:p>
    <w:p w14:paraId="287E31A5"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C43504D"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_________________________________  </w:t>
      </w:r>
      <w:r>
        <w:rPr>
          <w:rStyle w:val="normaltextrun"/>
          <w:sz w:val="26"/>
          <w:szCs w:val="26"/>
        </w:rPr>
        <w:tab/>
        <w:t>_________________________________</w:t>
      </w:r>
    </w:p>
    <w:p w14:paraId="0D6C46C8" w14:textId="77777777" w:rsidR="00C72158" w:rsidRDefault="00C72158" w:rsidP="00C72158">
      <w:pPr>
        <w:pStyle w:val="paragraph"/>
        <w:spacing w:before="0" w:beforeAutospacing="0" w:after="0" w:afterAutospacing="0"/>
        <w:ind w:left="5040" w:hanging="5040"/>
        <w:textAlignment w:val="baseline"/>
        <w:rPr>
          <w:rFonts w:ascii="Segoe UI" w:hAnsi="Segoe UI" w:cs="Segoe UI"/>
          <w:sz w:val="18"/>
          <w:szCs w:val="18"/>
        </w:rPr>
      </w:pPr>
      <w:r>
        <w:rPr>
          <w:rStyle w:val="normaltextrun"/>
          <w:sz w:val="26"/>
          <w:szCs w:val="26"/>
        </w:rPr>
        <w:t>Barry A. Wood    </w:t>
      </w:r>
      <w:r>
        <w:rPr>
          <w:rStyle w:val="normaltextrun"/>
          <w:sz w:val="26"/>
          <w:szCs w:val="26"/>
        </w:rPr>
        <w:tab/>
        <w:t>Barry A. Wood    </w:t>
      </w:r>
      <w:r>
        <w:rPr>
          <w:rStyle w:val="eop"/>
          <w:sz w:val="26"/>
          <w:szCs w:val="26"/>
        </w:rPr>
        <w:t> </w:t>
      </w:r>
    </w:p>
    <w:p w14:paraId="0DE431F6"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65D72E7"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ATTEST:</w:t>
      </w:r>
      <w:r>
        <w:rPr>
          <w:rStyle w:val="eop"/>
          <w:sz w:val="26"/>
          <w:szCs w:val="26"/>
        </w:rPr>
        <w:t> </w:t>
      </w:r>
    </w:p>
    <w:p w14:paraId="4A0DB4CD"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0ADDEEBF"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softHyphen/>
      </w:r>
      <w:r>
        <w:rPr>
          <w:rStyle w:val="normaltextrun"/>
          <w:sz w:val="26"/>
          <w:szCs w:val="26"/>
        </w:rPr>
        <w:softHyphen/>
      </w:r>
      <w:r>
        <w:rPr>
          <w:rStyle w:val="normaltextrun"/>
          <w:sz w:val="26"/>
          <w:szCs w:val="26"/>
        </w:rPr>
        <w:softHyphen/>
      </w:r>
      <w:r>
        <w:rPr>
          <w:rStyle w:val="normaltextrun"/>
          <w:sz w:val="26"/>
          <w:szCs w:val="26"/>
        </w:rPr>
        <w:softHyphen/>
      </w:r>
    </w:p>
    <w:p w14:paraId="7F1CD9CB" w14:textId="77777777" w:rsidR="00C72158" w:rsidRDefault="00C72158" w:rsidP="00C72158">
      <w:pPr>
        <w:pStyle w:val="paragraph"/>
        <w:spacing w:before="0" w:beforeAutospacing="0" w:after="0" w:afterAutospacing="0"/>
        <w:textAlignment w:val="baseline"/>
        <w:rPr>
          <w:rStyle w:val="normaltextrun"/>
          <w:sz w:val="26"/>
          <w:szCs w:val="26"/>
        </w:rPr>
      </w:pPr>
      <w:r>
        <w:rPr>
          <w:rStyle w:val="normaltextrun"/>
          <w:sz w:val="26"/>
          <w:szCs w:val="26"/>
        </w:rPr>
        <w:t>_________________________________</w:t>
      </w:r>
    </w:p>
    <w:p w14:paraId="10DC3ABC"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Catherine C. Gardner</w:t>
      </w:r>
      <w:r>
        <w:rPr>
          <w:rStyle w:val="eop"/>
          <w:sz w:val="26"/>
          <w:szCs w:val="26"/>
        </w:rPr>
        <w:t> </w:t>
      </w:r>
    </w:p>
    <w:p w14:paraId="6BC5E6AE"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Clerk-Treasurer</w:t>
      </w:r>
      <w:r>
        <w:rPr>
          <w:rStyle w:val="eop"/>
          <w:sz w:val="26"/>
          <w:szCs w:val="26"/>
        </w:rPr>
        <w:t> </w:t>
      </w:r>
    </w:p>
    <w:p w14:paraId="222F9DBE"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17C357AB"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This instrument was prepared by Gregg H. </w:t>
      </w:r>
      <w:proofErr w:type="spellStart"/>
      <w:r>
        <w:rPr>
          <w:rStyle w:val="spellingerror"/>
          <w:sz w:val="26"/>
          <w:szCs w:val="26"/>
        </w:rPr>
        <w:t>Morelock</w:t>
      </w:r>
      <w:proofErr w:type="spellEnd"/>
      <w:r>
        <w:rPr>
          <w:rStyle w:val="normaltextrun"/>
          <w:sz w:val="26"/>
          <w:szCs w:val="26"/>
        </w:rPr>
        <w:t>, BRAND &amp; MORELOCK, 6 West South Street, Greenfield, IN 46140.</w:t>
      </w:r>
      <w:r>
        <w:rPr>
          <w:rStyle w:val="eop"/>
          <w:sz w:val="26"/>
          <w:szCs w:val="26"/>
        </w:rPr>
        <w:t> </w:t>
      </w:r>
    </w:p>
    <w:p w14:paraId="3C070633"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lastRenderedPageBreak/>
        <w:t> </w:t>
      </w:r>
    </w:p>
    <w:p w14:paraId="7485AC83"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normaltextrun"/>
          <w:sz w:val="26"/>
          <w:szCs w:val="26"/>
        </w:rPr>
        <w:t>I affirm, under the penalties for perjury, that I have taken reasonable care to redact each Social Security number in this document, unless required by law.  Gregg H. </w:t>
      </w:r>
      <w:proofErr w:type="spellStart"/>
      <w:r>
        <w:rPr>
          <w:rStyle w:val="spellingerror"/>
          <w:sz w:val="26"/>
          <w:szCs w:val="26"/>
        </w:rPr>
        <w:t>Morelock</w:t>
      </w:r>
      <w:proofErr w:type="spellEnd"/>
      <w:r>
        <w:rPr>
          <w:rStyle w:val="normaltextrun"/>
          <w:sz w:val="26"/>
          <w:szCs w:val="26"/>
        </w:rPr>
        <w:t>.</w:t>
      </w:r>
      <w:r>
        <w:rPr>
          <w:rStyle w:val="eop"/>
          <w:sz w:val="26"/>
          <w:szCs w:val="26"/>
        </w:rPr>
        <w:t> </w:t>
      </w:r>
    </w:p>
    <w:p w14:paraId="47382390" w14:textId="77777777" w:rsidR="00C72158" w:rsidRDefault="00C72158" w:rsidP="00C72158">
      <w:pPr>
        <w:pStyle w:val="paragraph"/>
        <w:spacing w:before="0" w:beforeAutospacing="0" w:after="0" w:afterAutospacing="0"/>
        <w:textAlignment w:val="baseline"/>
        <w:rPr>
          <w:rFonts w:ascii="Segoe UI" w:hAnsi="Segoe UI" w:cs="Segoe UI"/>
          <w:sz w:val="18"/>
          <w:szCs w:val="18"/>
        </w:rPr>
      </w:pPr>
      <w:r>
        <w:rPr>
          <w:rStyle w:val="eop"/>
          <w:sz w:val="26"/>
          <w:szCs w:val="26"/>
        </w:rPr>
        <w:t> </w:t>
      </w:r>
    </w:p>
    <w:p w14:paraId="4FB91C76" w14:textId="77777777" w:rsidR="00C72158" w:rsidRDefault="00C72158" w:rsidP="00C72158">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14:paraId="0B85A9D8" w14:textId="77777777" w:rsidR="007E78CF" w:rsidRDefault="007E78CF"/>
    <w:sectPr w:rsidR="007E7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C906AC"/>
    <w:multiLevelType w:val="multilevel"/>
    <w:tmpl w:val="6B38A9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158"/>
    <w:rsid w:val="00341747"/>
    <w:rsid w:val="003E2FEC"/>
    <w:rsid w:val="0050087D"/>
    <w:rsid w:val="007E78CF"/>
    <w:rsid w:val="00924562"/>
    <w:rsid w:val="00BE27C2"/>
    <w:rsid w:val="00C72158"/>
    <w:rsid w:val="00DA6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215D6"/>
  <w15:chartTrackingRefBased/>
  <w15:docId w15:val="{AD4F5EEA-1CB8-4A0D-BA61-ECAB9BD4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721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72158"/>
  </w:style>
  <w:style w:type="character" w:customStyle="1" w:styleId="eop">
    <w:name w:val="eop"/>
    <w:basedOn w:val="DefaultParagraphFont"/>
    <w:rsid w:val="00C72158"/>
  </w:style>
  <w:style w:type="character" w:customStyle="1" w:styleId="spellingerror">
    <w:name w:val="spellingerror"/>
    <w:basedOn w:val="DefaultParagraphFont"/>
    <w:rsid w:val="00C7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711">
      <w:bodyDiv w:val="1"/>
      <w:marLeft w:val="0"/>
      <w:marRight w:val="0"/>
      <w:marTop w:val="0"/>
      <w:marBottom w:val="0"/>
      <w:divBdr>
        <w:top w:val="none" w:sz="0" w:space="0" w:color="auto"/>
        <w:left w:val="none" w:sz="0" w:space="0" w:color="auto"/>
        <w:bottom w:val="none" w:sz="0" w:space="0" w:color="auto"/>
        <w:right w:val="none" w:sz="0" w:space="0" w:color="auto"/>
      </w:divBdr>
      <w:divsChild>
        <w:div w:id="1296445281">
          <w:marLeft w:val="0"/>
          <w:marRight w:val="0"/>
          <w:marTop w:val="0"/>
          <w:marBottom w:val="0"/>
          <w:divBdr>
            <w:top w:val="none" w:sz="0" w:space="0" w:color="auto"/>
            <w:left w:val="none" w:sz="0" w:space="0" w:color="auto"/>
            <w:bottom w:val="none" w:sz="0" w:space="0" w:color="auto"/>
            <w:right w:val="none" w:sz="0" w:space="0" w:color="auto"/>
          </w:divBdr>
        </w:div>
        <w:div w:id="1134712622">
          <w:marLeft w:val="0"/>
          <w:marRight w:val="0"/>
          <w:marTop w:val="0"/>
          <w:marBottom w:val="0"/>
          <w:divBdr>
            <w:top w:val="none" w:sz="0" w:space="0" w:color="auto"/>
            <w:left w:val="none" w:sz="0" w:space="0" w:color="auto"/>
            <w:bottom w:val="none" w:sz="0" w:space="0" w:color="auto"/>
            <w:right w:val="none" w:sz="0" w:space="0" w:color="auto"/>
          </w:divBdr>
        </w:div>
        <w:div w:id="597258384">
          <w:marLeft w:val="0"/>
          <w:marRight w:val="0"/>
          <w:marTop w:val="0"/>
          <w:marBottom w:val="0"/>
          <w:divBdr>
            <w:top w:val="none" w:sz="0" w:space="0" w:color="auto"/>
            <w:left w:val="none" w:sz="0" w:space="0" w:color="auto"/>
            <w:bottom w:val="none" w:sz="0" w:space="0" w:color="auto"/>
            <w:right w:val="none" w:sz="0" w:space="0" w:color="auto"/>
          </w:divBdr>
        </w:div>
        <w:div w:id="1654605840">
          <w:marLeft w:val="0"/>
          <w:marRight w:val="0"/>
          <w:marTop w:val="0"/>
          <w:marBottom w:val="0"/>
          <w:divBdr>
            <w:top w:val="none" w:sz="0" w:space="0" w:color="auto"/>
            <w:left w:val="none" w:sz="0" w:space="0" w:color="auto"/>
            <w:bottom w:val="none" w:sz="0" w:space="0" w:color="auto"/>
            <w:right w:val="none" w:sz="0" w:space="0" w:color="auto"/>
          </w:divBdr>
        </w:div>
        <w:div w:id="629363196">
          <w:marLeft w:val="0"/>
          <w:marRight w:val="0"/>
          <w:marTop w:val="0"/>
          <w:marBottom w:val="0"/>
          <w:divBdr>
            <w:top w:val="none" w:sz="0" w:space="0" w:color="auto"/>
            <w:left w:val="none" w:sz="0" w:space="0" w:color="auto"/>
            <w:bottom w:val="none" w:sz="0" w:space="0" w:color="auto"/>
            <w:right w:val="none" w:sz="0" w:space="0" w:color="auto"/>
          </w:divBdr>
        </w:div>
        <w:div w:id="1272591086">
          <w:marLeft w:val="0"/>
          <w:marRight w:val="0"/>
          <w:marTop w:val="0"/>
          <w:marBottom w:val="0"/>
          <w:divBdr>
            <w:top w:val="none" w:sz="0" w:space="0" w:color="auto"/>
            <w:left w:val="none" w:sz="0" w:space="0" w:color="auto"/>
            <w:bottom w:val="none" w:sz="0" w:space="0" w:color="auto"/>
            <w:right w:val="none" w:sz="0" w:space="0" w:color="auto"/>
          </w:divBdr>
        </w:div>
        <w:div w:id="2027056060">
          <w:marLeft w:val="0"/>
          <w:marRight w:val="0"/>
          <w:marTop w:val="0"/>
          <w:marBottom w:val="0"/>
          <w:divBdr>
            <w:top w:val="none" w:sz="0" w:space="0" w:color="auto"/>
            <w:left w:val="none" w:sz="0" w:space="0" w:color="auto"/>
            <w:bottom w:val="none" w:sz="0" w:space="0" w:color="auto"/>
            <w:right w:val="none" w:sz="0" w:space="0" w:color="auto"/>
          </w:divBdr>
        </w:div>
        <w:div w:id="832451848">
          <w:marLeft w:val="0"/>
          <w:marRight w:val="0"/>
          <w:marTop w:val="0"/>
          <w:marBottom w:val="0"/>
          <w:divBdr>
            <w:top w:val="none" w:sz="0" w:space="0" w:color="auto"/>
            <w:left w:val="none" w:sz="0" w:space="0" w:color="auto"/>
            <w:bottom w:val="none" w:sz="0" w:space="0" w:color="auto"/>
            <w:right w:val="none" w:sz="0" w:space="0" w:color="auto"/>
          </w:divBdr>
        </w:div>
        <w:div w:id="216016516">
          <w:marLeft w:val="0"/>
          <w:marRight w:val="0"/>
          <w:marTop w:val="0"/>
          <w:marBottom w:val="0"/>
          <w:divBdr>
            <w:top w:val="none" w:sz="0" w:space="0" w:color="auto"/>
            <w:left w:val="none" w:sz="0" w:space="0" w:color="auto"/>
            <w:bottom w:val="none" w:sz="0" w:space="0" w:color="auto"/>
            <w:right w:val="none" w:sz="0" w:space="0" w:color="auto"/>
          </w:divBdr>
        </w:div>
        <w:div w:id="558052550">
          <w:marLeft w:val="0"/>
          <w:marRight w:val="0"/>
          <w:marTop w:val="0"/>
          <w:marBottom w:val="0"/>
          <w:divBdr>
            <w:top w:val="none" w:sz="0" w:space="0" w:color="auto"/>
            <w:left w:val="none" w:sz="0" w:space="0" w:color="auto"/>
            <w:bottom w:val="none" w:sz="0" w:space="0" w:color="auto"/>
            <w:right w:val="none" w:sz="0" w:space="0" w:color="auto"/>
          </w:divBdr>
        </w:div>
        <w:div w:id="509953556">
          <w:marLeft w:val="0"/>
          <w:marRight w:val="0"/>
          <w:marTop w:val="0"/>
          <w:marBottom w:val="0"/>
          <w:divBdr>
            <w:top w:val="none" w:sz="0" w:space="0" w:color="auto"/>
            <w:left w:val="none" w:sz="0" w:space="0" w:color="auto"/>
            <w:bottom w:val="none" w:sz="0" w:space="0" w:color="auto"/>
            <w:right w:val="none" w:sz="0" w:space="0" w:color="auto"/>
          </w:divBdr>
        </w:div>
        <w:div w:id="203836665">
          <w:marLeft w:val="0"/>
          <w:marRight w:val="0"/>
          <w:marTop w:val="0"/>
          <w:marBottom w:val="0"/>
          <w:divBdr>
            <w:top w:val="none" w:sz="0" w:space="0" w:color="auto"/>
            <w:left w:val="none" w:sz="0" w:space="0" w:color="auto"/>
            <w:bottom w:val="none" w:sz="0" w:space="0" w:color="auto"/>
            <w:right w:val="none" w:sz="0" w:space="0" w:color="auto"/>
          </w:divBdr>
        </w:div>
        <w:div w:id="390739746">
          <w:marLeft w:val="0"/>
          <w:marRight w:val="0"/>
          <w:marTop w:val="0"/>
          <w:marBottom w:val="0"/>
          <w:divBdr>
            <w:top w:val="none" w:sz="0" w:space="0" w:color="auto"/>
            <w:left w:val="none" w:sz="0" w:space="0" w:color="auto"/>
            <w:bottom w:val="none" w:sz="0" w:space="0" w:color="auto"/>
            <w:right w:val="none" w:sz="0" w:space="0" w:color="auto"/>
          </w:divBdr>
        </w:div>
        <w:div w:id="822356599">
          <w:marLeft w:val="0"/>
          <w:marRight w:val="0"/>
          <w:marTop w:val="0"/>
          <w:marBottom w:val="0"/>
          <w:divBdr>
            <w:top w:val="none" w:sz="0" w:space="0" w:color="auto"/>
            <w:left w:val="none" w:sz="0" w:space="0" w:color="auto"/>
            <w:bottom w:val="none" w:sz="0" w:space="0" w:color="auto"/>
            <w:right w:val="none" w:sz="0" w:space="0" w:color="auto"/>
          </w:divBdr>
        </w:div>
        <w:div w:id="974945020">
          <w:marLeft w:val="0"/>
          <w:marRight w:val="0"/>
          <w:marTop w:val="0"/>
          <w:marBottom w:val="0"/>
          <w:divBdr>
            <w:top w:val="none" w:sz="0" w:space="0" w:color="auto"/>
            <w:left w:val="none" w:sz="0" w:space="0" w:color="auto"/>
            <w:bottom w:val="none" w:sz="0" w:space="0" w:color="auto"/>
            <w:right w:val="none" w:sz="0" w:space="0" w:color="auto"/>
          </w:divBdr>
        </w:div>
        <w:div w:id="1036782265">
          <w:marLeft w:val="0"/>
          <w:marRight w:val="0"/>
          <w:marTop w:val="0"/>
          <w:marBottom w:val="0"/>
          <w:divBdr>
            <w:top w:val="none" w:sz="0" w:space="0" w:color="auto"/>
            <w:left w:val="none" w:sz="0" w:space="0" w:color="auto"/>
            <w:bottom w:val="none" w:sz="0" w:space="0" w:color="auto"/>
            <w:right w:val="none" w:sz="0" w:space="0" w:color="auto"/>
          </w:divBdr>
        </w:div>
        <w:div w:id="1813716822">
          <w:marLeft w:val="0"/>
          <w:marRight w:val="0"/>
          <w:marTop w:val="0"/>
          <w:marBottom w:val="0"/>
          <w:divBdr>
            <w:top w:val="none" w:sz="0" w:space="0" w:color="auto"/>
            <w:left w:val="none" w:sz="0" w:space="0" w:color="auto"/>
            <w:bottom w:val="none" w:sz="0" w:space="0" w:color="auto"/>
            <w:right w:val="none" w:sz="0" w:space="0" w:color="auto"/>
          </w:divBdr>
        </w:div>
        <w:div w:id="1017391400">
          <w:marLeft w:val="0"/>
          <w:marRight w:val="0"/>
          <w:marTop w:val="0"/>
          <w:marBottom w:val="0"/>
          <w:divBdr>
            <w:top w:val="none" w:sz="0" w:space="0" w:color="auto"/>
            <w:left w:val="none" w:sz="0" w:space="0" w:color="auto"/>
            <w:bottom w:val="none" w:sz="0" w:space="0" w:color="auto"/>
            <w:right w:val="none" w:sz="0" w:space="0" w:color="auto"/>
          </w:divBdr>
        </w:div>
        <w:div w:id="2078554395">
          <w:marLeft w:val="0"/>
          <w:marRight w:val="0"/>
          <w:marTop w:val="0"/>
          <w:marBottom w:val="0"/>
          <w:divBdr>
            <w:top w:val="none" w:sz="0" w:space="0" w:color="auto"/>
            <w:left w:val="none" w:sz="0" w:space="0" w:color="auto"/>
            <w:bottom w:val="none" w:sz="0" w:space="0" w:color="auto"/>
            <w:right w:val="none" w:sz="0" w:space="0" w:color="auto"/>
          </w:divBdr>
        </w:div>
        <w:div w:id="1704593635">
          <w:marLeft w:val="0"/>
          <w:marRight w:val="0"/>
          <w:marTop w:val="0"/>
          <w:marBottom w:val="0"/>
          <w:divBdr>
            <w:top w:val="none" w:sz="0" w:space="0" w:color="auto"/>
            <w:left w:val="none" w:sz="0" w:space="0" w:color="auto"/>
            <w:bottom w:val="none" w:sz="0" w:space="0" w:color="auto"/>
            <w:right w:val="none" w:sz="0" w:space="0" w:color="auto"/>
          </w:divBdr>
        </w:div>
        <w:div w:id="2014792918">
          <w:marLeft w:val="0"/>
          <w:marRight w:val="0"/>
          <w:marTop w:val="0"/>
          <w:marBottom w:val="0"/>
          <w:divBdr>
            <w:top w:val="none" w:sz="0" w:space="0" w:color="auto"/>
            <w:left w:val="none" w:sz="0" w:space="0" w:color="auto"/>
            <w:bottom w:val="none" w:sz="0" w:space="0" w:color="auto"/>
            <w:right w:val="none" w:sz="0" w:space="0" w:color="auto"/>
          </w:divBdr>
          <w:divsChild>
            <w:div w:id="1720663404">
              <w:marLeft w:val="0"/>
              <w:marRight w:val="0"/>
              <w:marTop w:val="0"/>
              <w:marBottom w:val="0"/>
              <w:divBdr>
                <w:top w:val="none" w:sz="0" w:space="0" w:color="auto"/>
                <w:left w:val="none" w:sz="0" w:space="0" w:color="auto"/>
                <w:bottom w:val="none" w:sz="0" w:space="0" w:color="auto"/>
                <w:right w:val="none" w:sz="0" w:space="0" w:color="auto"/>
              </w:divBdr>
            </w:div>
            <w:div w:id="1204749542">
              <w:marLeft w:val="0"/>
              <w:marRight w:val="0"/>
              <w:marTop w:val="0"/>
              <w:marBottom w:val="0"/>
              <w:divBdr>
                <w:top w:val="none" w:sz="0" w:space="0" w:color="auto"/>
                <w:left w:val="none" w:sz="0" w:space="0" w:color="auto"/>
                <w:bottom w:val="none" w:sz="0" w:space="0" w:color="auto"/>
                <w:right w:val="none" w:sz="0" w:space="0" w:color="auto"/>
              </w:divBdr>
            </w:div>
            <w:div w:id="1809471322">
              <w:marLeft w:val="0"/>
              <w:marRight w:val="0"/>
              <w:marTop w:val="0"/>
              <w:marBottom w:val="0"/>
              <w:divBdr>
                <w:top w:val="none" w:sz="0" w:space="0" w:color="auto"/>
                <w:left w:val="none" w:sz="0" w:space="0" w:color="auto"/>
                <w:bottom w:val="none" w:sz="0" w:space="0" w:color="auto"/>
                <w:right w:val="none" w:sz="0" w:space="0" w:color="auto"/>
              </w:divBdr>
            </w:div>
            <w:div w:id="980383661">
              <w:marLeft w:val="0"/>
              <w:marRight w:val="0"/>
              <w:marTop w:val="0"/>
              <w:marBottom w:val="0"/>
              <w:divBdr>
                <w:top w:val="none" w:sz="0" w:space="0" w:color="auto"/>
                <w:left w:val="none" w:sz="0" w:space="0" w:color="auto"/>
                <w:bottom w:val="none" w:sz="0" w:space="0" w:color="auto"/>
                <w:right w:val="none" w:sz="0" w:space="0" w:color="auto"/>
              </w:divBdr>
            </w:div>
            <w:div w:id="1148669303">
              <w:marLeft w:val="0"/>
              <w:marRight w:val="0"/>
              <w:marTop w:val="0"/>
              <w:marBottom w:val="0"/>
              <w:divBdr>
                <w:top w:val="none" w:sz="0" w:space="0" w:color="auto"/>
                <w:left w:val="none" w:sz="0" w:space="0" w:color="auto"/>
                <w:bottom w:val="none" w:sz="0" w:space="0" w:color="auto"/>
                <w:right w:val="none" w:sz="0" w:space="0" w:color="auto"/>
              </w:divBdr>
            </w:div>
          </w:divsChild>
        </w:div>
        <w:div w:id="1520855866">
          <w:marLeft w:val="0"/>
          <w:marRight w:val="0"/>
          <w:marTop w:val="0"/>
          <w:marBottom w:val="0"/>
          <w:divBdr>
            <w:top w:val="none" w:sz="0" w:space="0" w:color="auto"/>
            <w:left w:val="none" w:sz="0" w:space="0" w:color="auto"/>
            <w:bottom w:val="none" w:sz="0" w:space="0" w:color="auto"/>
            <w:right w:val="none" w:sz="0" w:space="0" w:color="auto"/>
          </w:divBdr>
        </w:div>
        <w:div w:id="1241214840">
          <w:marLeft w:val="0"/>
          <w:marRight w:val="0"/>
          <w:marTop w:val="0"/>
          <w:marBottom w:val="0"/>
          <w:divBdr>
            <w:top w:val="none" w:sz="0" w:space="0" w:color="auto"/>
            <w:left w:val="none" w:sz="0" w:space="0" w:color="auto"/>
            <w:bottom w:val="none" w:sz="0" w:space="0" w:color="auto"/>
            <w:right w:val="none" w:sz="0" w:space="0" w:color="auto"/>
          </w:divBdr>
        </w:div>
        <w:div w:id="1926842659">
          <w:marLeft w:val="0"/>
          <w:marRight w:val="0"/>
          <w:marTop w:val="0"/>
          <w:marBottom w:val="0"/>
          <w:divBdr>
            <w:top w:val="none" w:sz="0" w:space="0" w:color="auto"/>
            <w:left w:val="none" w:sz="0" w:space="0" w:color="auto"/>
            <w:bottom w:val="none" w:sz="0" w:space="0" w:color="auto"/>
            <w:right w:val="none" w:sz="0" w:space="0" w:color="auto"/>
          </w:divBdr>
        </w:div>
        <w:div w:id="1394893893">
          <w:marLeft w:val="0"/>
          <w:marRight w:val="0"/>
          <w:marTop w:val="0"/>
          <w:marBottom w:val="0"/>
          <w:divBdr>
            <w:top w:val="none" w:sz="0" w:space="0" w:color="auto"/>
            <w:left w:val="none" w:sz="0" w:space="0" w:color="auto"/>
            <w:bottom w:val="none" w:sz="0" w:space="0" w:color="auto"/>
            <w:right w:val="none" w:sz="0" w:space="0" w:color="auto"/>
          </w:divBdr>
        </w:div>
        <w:div w:id="1449277371">
          <w:marLeft w:val="0"/>
          <w:marRight w:val="0"/>
          <w:marTop w:val="0"/>
          <w:marBottom w:val="0"/>
          <w:divBdr>
            <w:top w:val="none" w:sz="0" w:space="0" w:color="auto"/>
            <w:left w:val="none" w:sz="0" w:space="0" w:color="auto"/>
            <w:bottom w:val="none" w:sz="0" w:space="0" w:color="auto"/>
            <w:right w:val="none" w:sz="0" w:space="0" w:color="auto"/>
          </w:divBdr>
        </w:div>
        <w:div w:id="598372384">
          <w:marLeft w:val="0"/>
          <w:marRight w:val="0"/>
          <w:marTop w:val="0"/>
          <w:marBottom w:val="0"/>
          <w:divBdr>
            <w:top w:val="none" w:sz="0" w:space="0" w:color="auto"/>
            <w:left w:val="none" w:sz="0" w:space="0" w:color="auto"/>
            <w:bottom w:val="none" w:sz="0" w:space="0" w:color="auto"/>
            <w:right w:val="none" w:sz="0" w:space="0" w:color="auto"/>
          </w:divBdr>
        </w:div>
        <w:div w:id="491219180">
          <w:marLeft w:val="0"/>
          <w:marRight w:val="0"/>
          <w:marTop w:val="0"/>
          <w:marBottom w:val="0"/>
          <w:divBdr>
            <w:top w:val="none" w:sz="0" w:space="0" w:color="auto"/>
            <w:left w:val="none" w:sz="0" w:space="0" w:color="auto"/>
            <w:bottom w:val="none" w:sz="0" w:space="0" w:color="auto"/>
            <w:right w:val="none" w:sz="0" w:space="0" w:color="auto"/>
          </w:divBdr>
        </w:div>
        <w:div w:id="1371877121">
          <w:marLeft w:val="0"/>
          <w:marRight w:val="0"/>
          <w:marTop w:val="0"/>
          <w:marBottom w:val="0"/>
          <w:divBdr>
            <w:top w:val="none" w:sz="0" w:space="0" w:color="auto"/>
            <w:left w:val="none" w:sz="0" w:space="0" w:color="auto"/>
            <w:bottom w:val="none" w:sz="0" w:space="0" w:color="auto"/>
            <w:right w:val="none" w:sz="0" w:space="0" w:color="auto"/>
          </w:divBdr>
        </w:div>
        <w:div w:id="1324895253">
          <w:marLeft w:val="0"/>
          <w:marRight w:val="0"/>
          <w:marTop w:val="0"/>
          <w:marBottom w:val="0"/>
          <w:divBdr>
            <w:top w:val="none" w:sz="0" w:space="0" w:color="auto"/>
            <w:left w:val="none" w:sz="0" w:space="0" w:color="auto"/>
            <w:bottom w:val="none" w:sz="0" w:space="0" w:color="auto"/>
            <w:right w:val="none" w:sz="0" w:space="0" w:color="auto"/>
          </w:divBdr>
        </w:div>
        <w:div w:id="1923952492">
          <w:marLeft w:val="0"/>
          <w:marRight w:val="0"/>
          <w:marTop w:val="0"/>
          <w:marBottom w:val="0"/>
          <w:divBdr>
            <w:top w:val="none" w:sz="0" w:space="0" w:color="auto"/>
            <w:left w:val="none" w:sz="0" w:space="0" w:color="auto"/>
            <w:bottom w:val="none" w:sz="0" w:space="0" w:color="auto"/>
            <w:right w:val="none" w:sz="0" w:space="0" w:color="auto"/>
          </w:divBdr>
        </w:div>
        <w:div w:id="1333527062">
          <w:marLeft w:val="0"/>
          <w:marRight w:val="0"/>
          <w:marTop w:val="0"/>
          <w:marBottom w:val="0"/>
          <w:divBdr>
            <w:top w:val="none" w:sz="0" w:space="0" w:color="auto"/>
            <w:left w:val="none" w:sz="0" w:space="0" w:color="auto"/>
            <w:bottom w:val="none" w:sz="0" w:space="0" w:color="auto"/>
            <w:right w:val="none" w:sz="0" w:space="0" w:color="auto"/>
          </w:divBdr>
        </w:div>
        <w:div w:id="335621098">
          <w:marLeft w:val="0"/>
          <w:marRight w:val="0"/>
          <w:marTop w:val="0"/>
          <w:marBottom w:val="0"/>
          <w:divBdr>
            <w:top w:val="none" w:sz="0" w:space="0" w:color="auto"/>
            <w:left w:val="none" w:sz="0" w:space="0" w:color="auto"/>
            <w:bottom w:val="none" w:sz="0" w:space="0" w:color="auto"/>
            <w:right w:val="none" w:sz="0" w:space="0" w:color="auto"/>
          </w:divBdr>
        </w:div>
        <w:div w:id="939488262">
          <w:marLeft w:val="0"/>
          <w:marRight w:val="0"/>
          <w:marTop w:val="0"/>
          <w:marBottom w:val="0"/>
          <w:divBdr>
            <w:top w:val="none" w:sz="0" w:space="0" w:color="auto"/>
            <w:left w:val="none" w:sz="0" w:space="0" w:color="auto"/>
            <w:bottom w:val="none" w:sz="0" w:space="0" w:color="auto"/>
            <w:right w:val="none" w:sz="0" w:space="0" w:color="auto"/>
          </w:divBdr>
        </w:div>
        <w:div w:id="833882345">
          <w:marLeft w:val="0"/>
          <w:marRight w:val="0"/>
          <w:marTop w:val="0"/>
          <w:marBottom w:val="0"/>
          <w:divBdr>
            <w:top w:val="none" w:sz="0" w:space="0" w:color="auto"/>
            <w:left w:val="none" w:sz="0" w:space="0" w:color="auto"/>
            <w:bottom w:val="none" w:sz="0" w:space="0" w:color="auto"/>
            <w:right w:val="none" w:sz="0" w:space="0" w:color="auto"/>
          </w:divBdr>
        </w:div>
        <w:div w:id="1267037736">
          <w:marLeft w:val="0"/>
          <w:marRight w:val="0"/>
          <w:marTop w:val="0"/>
          <w:marBottom w:val="0"/>
          <w:divBdr>
            <w:top w:val="none" w:sz="0" w:space="0" w:color="auto"/>
            <w:left w:val="none" w:sz="0" w:space="0" w:color="auto"/>
            <w:bottom w:val="none" w:sz="0" w:space="0" w:color="auto"/>
            <w:right w:val="none" w:sz="0" w:space="0" w:color="auto"/>
          </w:divBdr>
        </w:div>
        <w:div w:id="123089170">
          <w:marLeft w:val="0"/>
          <w:marRight w:val="0"/>
          <w:marTop w:val="0"/>
          <w:marBottom w:val="0"/>
          <w:divBdr>
            <w:top w:val="none" w:sz="0" w:space="0" w:color="auto"/>
            <w:left w:val="none" w:sz="0" w:space="0" w:color="auto"/>
            <w:bottom w:val="none" w:sz="0" w:space="0" w:color="auto"/>
            <w:right w:val="none" w:sz="0" w:space="0" w:color="auto"/>
          </w:divBdr>
        </w:div>
        <w:div w:id="291130654">
          <w:marLeft w:val="0"/>
          <w:marRight w:val="0"/>
          <w:marTop w:val="0"/>
          <w:marBottom w:val="0"/>
          <w:divBdr>
            <w:top w:val="none" w:sz="0" w:space="0" w:color="auto"/>
            <w:left w:val="none" w:sz="0" w:space="0" w:color="auto"/>
            <w:bottom w:val="none" w:sz="0" w:space="0" w:color="auto"/>
            <w:right w:val="none" w:sz="0" w:space="0" w:color="auto"/>
          </w:divBdr>
        </w:div>
        <w:div w:id="215050456">
          <w:marLeft w:val="0"/>
          <w:marRight w:val="0"/>
          <w:marTop w:val="0"/>
          <w:marBottom w:val="0"/>
          <w:divBdr>
            <w:top w:val="none" w:sz="0" w:space="0" w:color="auto"/>
            <w:left w:val="none" w:sz="0" w:space="0" w:color="auto"/>
            <w:bottom w:val="none" w:sz="0" w:space="0" w:color="auto"/>
            <w:right w:val="none" w:sz="0" w:space="0" w:color="auto"/>
          </w:divBdr>
        </w:div>
        <w:div w:id="1335256991">
          <w:marLeft w:val="0"/>
          <w:marRight w:val="0"/>
          <w:marTop w:val="0"/>
          <w:marBottom w:val="0"/>
          <w:divBdr>
            <w:top w:val="none" w:sz="0" w:space="0" w:color="auto"/>
            <w:left w:val="none" w:sz="0" w:space="0" w:color="auto"/>
            <w:bottom w:val="none" w:sz="0" w:space="0" w:color="auto"/>
            <w:right w:val="none" w:sz="0" w:space="0" w:color="auto"/>
          </w:divBdr>
        </w:div>
        <w:div w:id="1526401177">
          <w:marLeft w:val="0"/>
          <w:marRight w:val="0"/>
          <w:marTop w:val="0"/>
          <w:marBottom w:val="0"/>
          <w:divBdr>
            <w:top w:val="none" w:sz="0" w:space="0" w:color="auto"/>
            <w:left w:val="none" w:sz="0" w:space="0" w:color="auto"/>
            <w:bottom w:val="none" w:sz="0" w:space="0" w:color="auto"/>
            <w:right w:val="none" w:sz="0" w:space="0" w:color="auto"/>
          </w:divBdr>
        </w:div>
        <w:div w:id="1921253740">
          <w:marLeft w:val="0"/>
          <w:marRight w:val="0"/>
          <w:marTop w:val="0"/>
          <w:marBottom w:val="0"/>
          <w:divBdr>
            <w:top w:val="none" w:sz="0" w:space="0" w:color="auto"/>
            <w:left w:val="none" w:sz="0" w:space="0" w:color="auto"/>
            <w:bottom w:val="none" w:sz="0" w:space="0" w:color="auto"/>
            <w:right w:val="none" w:sz="0" w:space="0" w:color="auto"/>
          </w:divBdr>
        </w:div>
        <w:div w:id="626811314">
          <w:marLeft w:val="0"/>
          <w:marRight w:val="0"/>
          <w:marTop w:val="0"/>
          <w:marBottom w:val="0"/>
          <w:divBdr>
            <w:top w:val="none" w:sz="0" w:space="0" w:color="auto"/>
            <w:left w:val="none" w:sz="0" w:space="0" w:color="auto"/>
            <w:bottom w:val="none" w:sz="0" w:space="0" w:color="auto"/>
            <w:right w:val="none" w:sz="0" w:space="0" w:color="auto"/>
          </w:divBdr>
        </w:div>
        <w:div w:id="226262076">
          <w:marLeft w:val="0"/>
          <w:marRight w:val="0"/>
          <w:marTop w:val="0"/>
          <w:marBottom w:val="0"/>
          <w:divBdr>
            <w:top w:val="none" w:sz="0" w:space="0" w:color="auto"/>
            <w:left w:val="none" w:sz="0" w:space="0" w:color="auto"/>
            <w:bottom w:val="none" w:sz="0" w:space="0" w:color="auto"/>
            <w:right w:val="none" w:sz="0" w:space="0" w:color="auto"/>
          </w:divBdr>
        </w:div>
        <w:div w:id="750156105">
          <w:marLeft w:val="0"/>
          <w:marRight w:val="0"/>
          <w:marTop w:val="0"/>
          <w:marBottom w:val="0"/>
          <w:divBdr>
            <w:top w:val="none" w:sz="0" w:space="0" w:color="auto"/>
            <w:left w:val="none" w:sz="0" w:space="0" w:color="auto"/>
            <w:bottom w:val="none" w:sz="0" w:space="0" w:color="auto"/>
            <w:right w:val="none" w:sz="0" w:space="0" w:color="auto"/>
          </w:divBdr>
        </w:div>
        <w:div w:id="118688924">
          <w:marLeft w:val="0"/>
          <w:marRight w:val="0"/>
          <w:marTop w:val="0"/>
          <w:marBottom w:val="0"/>
          <w:divBdr>
            <w:top w:val="none" w:sz="0" w:space="0" w:color="auto"/>
            <w:left w:val="none" w:sz="0" w:space="0" w:color="auto"/>
            <w:bottom w:val="none" w:sz="0" w:space="0" w:color="auto"/>
            <w:right w:val="none" w:sz="0" w:space="0" w:color="auto"/>
          </w:divBdr>
        </w:div>
        <w:div w:id="1208681826">
          <w:marLeft w:val="0"/>
          <w:marRight w:val="0"/>
          <w:marTop w:val="0"/>
          <w:marBottom w:val="0"/>
          <w:divBdr>
            <w:top w:val="none" w:sz="0" w:space="0" w:color="auto"/>
            <w:left w:val="none" w:sz="0" w:space="0" w:color="auto"/>
            <w:bottom w:val="none" w:sz="0" w:space="0" w:color="auto"/>
            <w:right w:val="none" w:sz="0" w:space="0" w:color="auto"/>
          </w:divBdr>
        </w:div>
        <w:div w:id="211842984">
          <w:marLeft w:val="0"/>
          <w:marRight w:val="0"/>
          <w:marTop w:val="0"/>
          <w:marBottom w:val="0"/>
          <w:divBdr>
            <w:top w:val="none" w:sz="0" w:space="0" w:color="auto"/>
            <w:left w:val="none" w:sz="0" w:space="0" w:color="auto"/>
            <w:bottom w:val="none" w:sz="0" w:space="0" w:color="auto"/>
            <w:right w:val="none" w:sz="0" w:space="0" w:color="auto"/>
          </w:divBdr>
        </w:div>
        <w:div w:id="116225032">
          <w:marLeft w:val="0"/>
          <w:marRight w:val="0"/>
          <w:marTop w:val="0"/>
          <w:marBottom w:val="0"/>
          <w:divBdr>
            <w:top w:val="none" w:sz="0" w:space="0" w:color="auto"/>
            <w:left w:val="none" w:sz="0" w:space="0" w:color="auto"/>
            <w:bottom w:val="none" w:sz="0" w:space="0" w:color="auto"/>
            <w:right w:val="none" w:sz="0" w:space="0" w:color="auto"/>
          </w:divBdr>
        </w:div>
        <w:div w:id="1982419547">
          <w:marLeft w:val="0"/>
          <w:marRight w:val="0"/>
          <w:marTop w:val="0"/>
          <w:marBottom w:val="0"/>
          <w:divBdr>
            <w:top w:val="none" w:sz="0" w:space="0" w:color="auto"/>
            <w:left w:val="none" w:sz="0" w:space="0" w:color="auto"/>
            <w:bottom w:val="none" w:sz="0" w:space="0" w:color="auto"/>
            <w:right w:val="none" w:sz="0" w:space="0" w:color="auto"/>
          </w:divBdr>
        </w:div>
        <w:div w:id="270863476">
          <w:marLeft w:val="0"/>
          <w:marRight w:val="0"/>
          <w:marTop w:val="0"/>
          <w:marBottom w:val="0"/>
          <w:divBdr>
            <w:top w:val="none" w:sz="0" w:space="0" w:color="auto"/>
            <w:left w:val="none" w:sz="0" w:space="0" w:color="auto"/>
            <w:bottom w:val="none" w:sz="0" w:space="0" w:color="auto"/>
            <w:right w:val="none" w:sz="0" w:space="0" w:color="auto"/>
          </w:divBdr>
        </w:div>
        <w:div w:id="1337004666">
          <w:marLeft w:val="0"/>
          <w:marRight w:val="0"/>
          <w:marTop w:val="0"/>
          <w:marBottom w:val="0"/>
          <w:divBdr>
            <w:top w:val="none" w:sz="0" w:space="0" w:color="auto"/>
            <w:left w:val="none" w:sz="0" w:space="0" w:color="auto"/>
            <w:bottom w:val="none" w:sz="0" w:space="0" w:color="auto"/>
            <w:right w:val="none" w:sz="0" w:space="0" w:color="auto"/>
          </w:divBdr>
        </w:div>
        <w:div w:id="1634434933">
          <w:marLeft w:val="0"/>
          <w:marRight w:val="0"/>
          <w:marTop w:val="0"/>
          <w:marBottom w:val="0"/>
          <w:divBdr>
            <w:top w:val="none" w:sz="0" w:space="0" w:color="auto"/>
            <w:left w:val="none" w:sz="0" w:space="0" w:color="auto"/>
            <w:bottom w:val="none" w:sz="0" w:space="0" w:color="auto"/>
            <w:right w:val="none" w:sz="0" w:space="0" w:color="auto"/>
          </w:divBdr>
        </w:div>
        <w:div w:id="1688605588">
          <w:marLeft w:val="0"/>
          <w:marRight w:val="0"/>
          <w:marTop w:val="0"/>
          <w:marBottom w:val="0"/>
          <w:divBdr>
            <w:top w:val="none" w:sz="0" w:space="0" w:color="auto"/>
            <w:left w:val="none" w:sz="0" w:space="0" w:color="auto"/>
            <w:bottom w:val="none" w:sz="0" w:space="0" w:color="auto"/>
            <w:right w:val="none" w:sz="0" w:space="0" w:color="auto"/>
          </w:divBdr>
        </w:div>
        <w:div w:id="304047310">
          <w:marLeft w:val="0"/>
          <w:marRight w:val="0"/>
          <w:marTop w:val="0"/>
          <w:marBottom w:val="0"/>
          <w:divBdr>
            <w:top w:val="none" w:sz="0" w:space="0" w:color="auto"/>
            <w:left w:val="none" w:sz="0" w:space="0" w:color="auto"/>
            <w:bottom w:val="none" w:sz="0" w:space="0" w:color="auto"/>
            <w:right w:val="none" w:sz="0" w:space="0" w:color="auto"/>
          </w:divBdr>
        </w:div>
        <w:div w:id="1507672840">
          <w:marLeft w:val="0"/>
          <w:marRight w:val="0"/>
          <w:marTop w:val="0"/>
          <w:marBottom w:val="0"/>
          <w:divBdr>
            <w:top w:val="none" w:sz="0" w:space="0" w:color="auto"/>
            <w:left w:val="none" w:sz="0" w:space="0" w:color="auto"/>
            <w:bottom w:val="none" w:sz="0" w:space="0" w:color="auto"/>
            <w:right w:val="none" w:sz="0" w:space="0" w:color="auto"/>
          </w:divBdr>
        </w:div>
        <w:div w:id="597757734">
          <w:marLeft w:val="0"/>
          <w:marRight w:val="0"/>
          <w:marTop w:val="0"/>
          <w:marBottom w:val="0"/>
          <w:divBdr>
            <w:top w:val="none" w:sz="0" w:space="0" w:color="auto"/>
            <w:left w:val="none" w:sz="0" w:space="0" w:color="auto"/>
            <w:bottom w:val="none" w:sz="0" w:space="0" w:color="auto"/>
            <w:right w:val="none" w:sz="0" w:space="0" w:color="auto"/>
          </w:divBdr>
        </w:div>
        <w:div w:id="774712055">
          <w:marLeft w:val="0"/>
          <w:marRight w:val="0"/>
          <w:marTop w:val="0"/>
          <w:marBottom w:val="0"/>
          <w:divBdr>
            <w:top w:val="none" w:sz="0" w:space="0" w:color="auto"/>
            <w:left w:val="none" w:sz="0" w:space="0" w:color="auto"/>
            <w:bottom w:val="none" w:sz="0" w:space="0" w:color="auto"/>
            <w:right w:val="none" w:sz="0" w:space="0" w:color="auto"/>
          </w:divBdr>
        </w:div>
        <w:div w:id="1206983635">
          <w:marLeft w:val="0"/>
          <w:marRight w:val="0"/>
          <w:marTop w:val="0"/>
          <w:marBottom w:val="0"/>
          <w:divBdr>
            <w:top w:val="none" w:sz="0" w:space="0" w:color="auto"/>
            <w:left w:val="none" w:sz="0" w:space="0" w:color="auto"/>
            <w:bottom w:val="none" w:sz="0" w:space="0" w:color="auto"/>
            <w:right w:val="none" w:sz="0" w:space="0" w:color="auto"/>
          </w:divBdr>
        </w:div>
        <w:div w:id="147481535">
          <w:marLeft w:val="0"/>
          <w:marRight w:val="0"/>
          <w:marTop w:val="0"/>
          <w:marBottom w:val="0"/>
          <w:divBdr>
            <w:top w:val="none" w:sz="0" w:space="0" w:color="auto"/>
            <w:left w:val="none" w:sz="0" w:space="0" w:color="auto"/>
            <w:bottom w:val="none" w:sz="0" w:space="0" w:color="auto"/>
            <w:right w:val="none" w:sz="0" w:space="0" w:color="auto"/>
          </w:divBdr>
        </w:div>
        <w:div w:id="853305519">
          <w:marLeft w:val="0"/>
          <w:marRight w:val="0"/>
          <w:marTop w:val="0"/>
          <w:marBottom w:val="0"/>
          <w:divBdr>
            <w:top w:val="none" w:sz="0" w:space="0" w:color="auto"/>
            <w:left w:val="none" w:sz="0" w:space="0" w:color="auto"/>
            <w:bottom w:val="none" w:sz="0" w:space="0" w:color="auto"/>
            <w:right w:val="none" w:sz="0" w:space="0" w:color="auto"/>
          </w:divBdr>
        </w:div>
        <w:div w:id="968630136">
          <w:marLeft w:val="0"/>
          <w:marRight w:val="0"/>
          <w:marTop w:val="0"/>
          <w:marBottom w:val="0"/>
          <w:divBdr>
            <w:top w:val="none" w:sz="0" w:space="0" w:color="auto"/>
            <w:left w:val="none" w:sz="0" w:space="0" w:color="auto"/>
            <w:bottom w:val="none" w:sz="0" w:space="0" w:color="auto"/>
            <w:right w:val="none" w:sz="0" w:space="0" w:color="auto"/>
          </w:divBdr>
        </w:div>
        <w:div w:id="1530069784">
          <w:marLeft w:val="0"/>
          <w:marRight w:val="0"/>
          <w:marTop w:val="0"/>
          <w:marBottom w:val="0"/>
          <w:divBdr>
            <w:top w:val="none" w:sz="0" w:space="0" w:color="auto"/>
            <w:left w:val="none" w:sz="0" w:space="0" w:color="auto"/>
            <w:bottom w:val="none" w:sz="0" w:space="0" w:color="auto"/>
            <w:right w:val="none" w:sz="0" w:space="0" w:color="auto"/>
          </w:divBdr>
        </w:div>
        <w:div w:id="7261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647624-7F80-4409-A61B-D1F2946C9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9A37E9-EFE0-49A2-9FD3-E661C19FE48D}">
  <ds:schemaRefs>
    <ds:schemaRef ds:uri="http://schemas.microsoft.com/sharepoint/v3/contenttype/forms"/>
  </ds:schemaRefs>
</ds:datastoreItem>
</file>

<file path=customXml/itemProps3.xml><?xml version="1.0" encoding="utf-8"?>
<ds:datastoreItem xmlns:ds="http://schemas.openxmlformats.org/officeDocument/2006/customXml" ds:itemID="{DC63A494-2E5C-4BFF-8762-84A261C8E95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6078fc2-debf-402f-a651-2eea139bb4a3"/>
    <ds:schemaRef ds:uri="709a6d63-2c5b-4c19-a05a-b93d0ae095f0"/>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Crum</dc:creator>
  <cp:keywords/>
  <dc:description/>
  <cp:lastModifiedBy>Tonya Galbraith</cp:lastModifiedBy>
  <cp:revision>2</cp:revision>
  <dcterms:created xsi:type="dcterms:W3CDTF">2019-10-08T18:41:00Z</dcterms:created>
  <dcterms:modified xsi:type="dcterms:W3CDTF">2019-10-08T18:41:00Z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