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C84" w:rsidRPr="00FA1C84" w:rsidRDefault="00FA1C84">
      <w:pPr>
        <w:rPr>
          <w:b/>
        </w:rPr>
      </w:pPr>
      <w:bookmarkStart w:id="0" w:name="_GoBack"/>
      <w:r w:rsidRPr="00FA1C84">
        <w:rPr>
          <w:b/>
        </w:rPr>
        <w:t>5-Year Parks Master Plan Survey</w:t>
      </w:r>
    </w:p>
    <w:bookmarkEnd w:id="0"/>
    <w:p w:rsidR="00FA1C84" w:rsidRDefault="00FA1C84">
      <w:r>
        <w:t xml:space="preserve">Every five years we are required to update our 5-Year Parks and Recreation Master Plan.  This plan is required by the State in order to receive certain grants.  One of the components of the plan is to get public input.  You can help us by providing guidance and input on the survey link below.  </w:t>
      </w:r>
    </w:p>
    <w:p w:rsidR="00FA1C84" w:rsidRDefault="00FA1C84">
      <w:proofErr w:type="gramStart"/>
      <w:r>
        <w:t>A note that question #10 doesn’t work correctly and will not allow multiple choices.</w:t>
      </w:r>
      <w:proofErr w:type="gramEnd"/>
      <w:r>
        <w:t xml:space="preserve">  So, please add any other choices to the “other” box.  </w:t>
      </w:r>
    </w:p>
    <w:p w:rsidR="0095536A" w:rsidRDefault="00FA1C84">
      <w:hyperlink r:id="rId5" w:history="1">
        <w:r w:rsidRPr="0087623A">
          <w:rPr>
            <w:rStyle w:val="Hyperlink"/>
          </w:rPr>
          <w:t>https://www.surveymonkey.com/r/2B2H8KW</w:t>
        </w:r>
      </w:hyperlink>
    </w:p>
    <w:p w:rsidR="00FA1C84" w:rsidRDefault="00FA1C84"/>
    <w:sectPr w:rsidR="00FA1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C84"/>
    <w:rsid w:val="00002F8A"/>
    <w:rsid w:val="00161C2A"/>
    <w:rsid w:val="00FA1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1C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1C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urveymonkey.com/r/2B2H8K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Galbraith</dc:creator>
  <cp:lastModifiedBy>Tonya Galbraith</cp:lastModifiedBy>
  <cp:revision>1</cp:revision>
  <dcterms:created xsi:type="dcterms:W3CDTF">2016-04-04T19:10:00Z</dcterms:created>
  <dcterms:modified xsi:type="dcterms:W3CDTF">2016-04-04T19:13:00Z</dcterms:modified>
</cp:coreProperties>
</file>