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6393" w14:textId="2BCD715A" w:rsidR="00F22003" w:rsidRPr="00434583" w:rsidRDefault="00806221" w:rsidP="00434583">
      <w:pPr>
        <w:jc w:val="center"/>
        <w:rPr>
          <w:b/>
          <w:bCs/>
          <w:sz w:val="32"/>
          <w:szCs w:val="32"/>
        </w:rPr>
      </w:pPr>
      <w:r w:rsidRPr="00F22003">
        <w:rPr>
          <w:b/>
          <w:bCs/>
          <w:sz w:val="32"/>
          <w:szCs w:val="32"/>
        </w:rPr>
        <w:t>VERNON TOWNSHIP FIRE DEPARTMENT</w:t>
      </w:r>
      <w:r w:rsidR="00992239">
        <w:rPr>
          <w:b/>
          <w:bCs/>
          <w:sz w:val="32"/>
          <w:szCs w:val="32"/>
        </w:rPr>
        <w:br/>
      </w:r>
      <w:r w:rsidRPr="00F22003">
        <w:rPr>
          <w:sz w:val="28"/>
          <w:szCs w:val="28"/>
        </w:rPr>
        <w:t xml:space="preserve">LADDER TRUCK ANALYSIS </w:t>
      </w:r>
    </w:p>
    <w:p w14:paraId="168100CC" w14:textId="305BABCD" w:rsidR="00806221" w:rsidRPr="00992239" w:rsidRDefault="00F22003" w:rsidP="00806221">
      <w:pPr>
        <w:jc w:val="center"/>
        <w:rPr>
          <w:i/>
          <w:iCs/>
        </w:rPr>
      </w:pPr>
      <w:r w:rsidRPr="00992239">
        <w:rPr>
          <w:i/>
          <w:iCs/>
        </w:rPr>
        <w:t>May 2, 2023</w:t>
      </w:r>
    </w:p>
    <w:p w14:paraId="1AA326A7" w14:textId="77777777" w:rsidR="003B4F5F" w:rsidRDefault="003B4F5F" w:rsidP="00337169">
      <w:pPr>
        <w:rPr>
          <w:b/>
          <w:bCs/>
        </w:rPr>
      </w:pPr>
    </w:p>
    <w:p w14:paraId="4FE66BB4" w14:textId="06483197" w:rsidR="009C2A3F" w:rsidRDefault="00337169" w:rsidP="00337169">
      <w:r w:rsidRPr="00337169">
        <w:rPr>
          <w:b/>
          <w:bCs/>
        </w:rPr>
        <w:t>I.</w:t>
      </w:r>
      <w:r w:rsidR="009C2A3F" w:rsidRPr="00337169">
        <w:rPr>
          <w:b/>
          <w:bCs/>
        </w:rPr>
        <w:t>PURPOSE</w:t>
      </w:r>
      <w:r w:rsidR="00F22003">
        <w:br/>
      </w:r>
      <w:r w:rsidR="009C2A3F">
        <w:t>To educate all stake holders and generate discussion concerning our current lack of internal apparatus to engage fires in structures more than 2 stories in height.</w:t>
      </w:r>
    </w:p>
    <w:p w14:paraId="40ABE01D" w14:textId="0E03E79A" w:rsidR="00806221" w:rsidRDefault="005D2B00" w:rsidP="00806221">
      <w:r w:rsidRPr="0033716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17BBD66C" wp14:editId="1C1DAA27">
                <wp:simplePos x="0" y="0"/>
                <wp:positionH relativeFrom="page">
                  <wp:posOffset>5623560</wp:posOffset>
                </wp:positionH>
                <wp:positionV relativeFrom="page">
                  <wp:posOffset>1752600</wp:posOffset>
                </wp:positionV>
                <wp:extent cx="1961515" cy="1464945"/>
                <wp:effectExtent l="0" t="0" r="0" b="0"/>
                <wp:wrapSquare wrapText="bothSides"/>
                <wp:docPr id="696" name="Text Box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146494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E108B5" w14:textId="77777777" w:rsidR="005D2B00" w:rsidRDefault="005D2B00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45816A" wp14:editId="1C828172">
                                  <wp:extent cx="1986915" cy="1489711"/>
                                  <wp:effectExtent l="0" t="0" r="0" b="0"/>
                                  <wp:docPr id="3" name="Picture 3" descr="https://www.jerseyshoreonline.com/wp-content/uploads/2019/08/lakewood_firetruck1-696x52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www.jerseyshoreonline.com/wp-content/uploads/2019/08/lakewood_firetruck1-696x52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86915" cy="14897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BBD66C" id="_x0000_t202" coordsize="21600,21600" o:spt="202" path="m,l,21600r21600,l21600,xe">
                <v:stroke joinstyle="miter"/>
                <v:path gradientshapeok="t" o:connecttype="rect"/>
              </v:shapetype>
              <v:shape id="Text Box 696" o:spid="_x0000_s1026" type="#_x0000_t202" style="position:absolute;margin-left:442.8pt;margin-top:138pt;width:154.45pt;height:115.35pt;z-index:25165824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" o:allowincell="f" filled="f" stroked="f" strokeweight="6pt">
                <v:stroke linestyle="thickThin"/>
                <v:textbox inset="10.8pt,7.2pt,10.8pt,7.2pt">
                  <w:txbxContent>
                    <w:p w14:paraId="25E108B5" w14:textId="77777777" w:rsidR="005D2B00" w:rsidRDefault="005D2B00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345816A" wp14:editId="1C828172">
                            <wp:extent cx="1986915" cy="1489711"/>
                            <wp:effectExtent l="0" t="0" r="0" b="0"/>
                            <wp:docPr id="3" name="Picture 3" descr="https://www.jerseyshoreonline.com/wp-content/uploads/2019/08/lakewood_firetruck1-696x52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www.jerseyshoreonline.com/wp-content/uploads/2019/08/lakewood_firetruck1-696x52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86915" cy="14897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337169" w:rsidRPr="00337169">
        <w:rPr>
          <w:b/>
          <w:bCs/>
        </w:rPr>
        <w:t xml:space="preserve">II. </w:t>
      </w:r>
      <w:r w:rsidR="009C2A3F" w:rsidRPr="00337169">
        <w:rPr>
          <w:b/>
          <w:bCs/>
        </w:rPr>
        <w:t>PRESENT SITUATION</w:t>
      </w:r>
      <w:r w:rsidR="00F22003" w:rsidRPr="00337169">
        <w:rPr>
          <w:b/>
          <w:bCs/>
        </w:rPr>
        <w:br/>
      </w:r>
      <w:r w:rsidR="00806221">
        <w:t>Vernon Township Fire Department (VTFD) is analyzing the need for a ladder truck, a fire engine</w:t>
      </w:r>
      <w:r>
        <w:t xml:space="preserve"> e</w:t>
      </w:r>
      <w:r w:rsidR="009C2A3F">
        <w:t xml:space="preserve">quipped with </w:t>
      </w:r>
      <w:r w:rsidR="00806221">
        <w:t xml:space="preserve">ladders </w:t>
      </w:r>
      <w:r w:rsidR="009C2A3F">
        <w:t>capable of</w:t>
      </w:r>
      <w:r w:rsidR="00806221">
        <w:t xml:space="preserve"> rapid response, ventilation, extinguishment and rescue operation</w:t>
      </w:r>
      <w:r>
        <w:t xml:space="preserve"> </w:t>
      </w:r>
      <w:r w:rsidR="009C2A3F">
        <w:t>for fighting fires in structure exceeding two stories in</w:t>
      </w:r>
      <w:r w:rsidR="00806221">
        <w:t xml:space="preserve"> </w:t>
      </w:r>
      <w:proofErr w:type="spellStart"/>
      <w:r w:rsidR="00806221">
        <w:t>McCordsville</w:t>
      </w:r>
      <w:proofErr w:type="spellEnd"/>
      <w:r w:rsidR="00806221">
        <w:t>, Fortville and the unincorporated portion of Vernon Township.</w:t>
      </w:r>
    </w:p>
    <w:p w14:paraId="4B2D069F" w14:textId="480C1677" w:rsidR="00806221" w:rsidRDefault="00806221" w:rsidP="00806221">
      <w:r>
        <w:t xml:space="preserve">VTFD presently doesn’t have ladder or aerial capabilities. We </w:t>
      </w:r>
      <w:r w:rsidR="0006563E">
        <w:t>are dependent</w:t>
      </w:r>
      <w:r>
        <w:t xml:space="preserve"> on mutual aid to respond to</w:t>
      </w:r>
      <w:r w:rsidR="00F22003">
        <w:t xml:space="preserve"> </w:t>
      </w:r>
      <w:r w:rsidR="0006563E">
        <w:t>those fire incident</w:t>
      </w:r>
      <w:r w:rsidR="00F22003">
        <w:t>s</w:t>
      </w:r>
      <w:r w:rsidR="0006563E">
        <w:t xml:space="preserve"> requiring use of a ladder truck within our fire district</w:t>
      </w:r>
      <w:r>
        <w:t>.</w:t>
      </w:r>
    </w:p>
    <w:p w14:paraId="427D1256" w14:textId="08EBFE06" w:rsidR="00806221" w:rsidRPr="00F22003" w:rsidRDefault="00806221" w:rsidP="00806221">
      <w:r>
        <w:t>Since 2020 VTFD has responded to 62 reported structure fires. Of those 21</w:t>
      </w:r>
      <w:r w:rsidR="00F22003">
        <w:t xml:space="preserve"> incidents</w:t>
      </w:r>
      <w:r>
        <w:t xml:space="preserve"> involved fire</w:t>
      </w:r>
      <w:r w:rsidR="00F22003">
        <w:t xml:space="preserve"> </w:t>
      </w:r>
      <w:r>
        <w:t xml:space="preserve">personnel extinguishing fires at subdivision homes in </w:t>
      </w:r>
      <w:proofErr w:type="spellStart"/>
      <w:r>
        <w:t>McCordsville</w:t>
      </w:r>
      <w:proofErr w:type="spellEnd"/>
      <w:r>
        <w:t>, Main Street businesses in</w:t>
      </w:r>
      <w:r w:rsidR="00F22003">
        <w:t xml:space="preserve"> </w:t>
      </w:r>
      <w:r>
        <w:t>Fortville and other locations</w:t>
      </w:r>
      <w:r w:rsidR="00DC645D">
        <w:t>.</w:t>
      </w:r>
    </w:p>
    <w:p w14:paraId="4050C60E" w14:textId="6FC988E5" w:rsidR="00806221" w:rsidRDefault="00806221" w:rsidP="00806221">
      <w:r>
        <w:t>In the 2021 Insurance Service Office (ISO) Fire Suppression Rating there were 17 buildings in</w:t>
      </w:r>
      <w:r w:rsidR="00F22003">
        <w:t xml:space="preserve"> </w:t>
      </w:r>
      <w:r>
        <w:t xml:space="preserve">the towns of Fortville and </w:t>
      </w:r>
      <w:proofErr w:type="spellStart"/>
      <w:r>
        <w:t>McCordsville</w:t>
      </w:r>
      <w:proofErr w:type="spellEnd"/>
      <w:r>
        <w:t xml:space="preserve"> that met the ladder truck requirement. Additional</w:t>
      </w:r>
      <w:r w:rsidR="00F22003">
        <w:t xml:space="preserve"> </w:t>
      </w:r>
      <w:r>
        <w:t>buildings have been built and approved since 2021 that also meet this requirement.</w:t>
      </w:r>
    </w:p>
    <w:p w14:paraId="1ED22BDC" w14:textId="71DEDE52" w:rsidR="00806221" w:rsidRDefault="00337169" w:rsidP="00806221">
      <w:r w:rsidRPr="00337169">
        <w:rPr>
          <w:b/>
          <w:bCs/>
        </w:rPr>
        <w:t xml:space="preserve">III. </w:t>
      </w:r>
      <w:r w:rsidR="0006563E" w:rsidRPr="00337169">
        <w:rPr>
          <w:b/>
          <w:bCs/>
        </w:rPr>
        <w:t>DEFINING NEED</w:t>
      </w:r>
      <w:r w:rsidR="00F22003">
        <w:br/>
      </w:r>
      <w:r w:rsidR="00806221">
        <w:t>ISO states that “Individual ladder/service response areas with at least 5 buildings of 3 stories or</w:t>
      </w:r>
      <w:r w:rsidR="00F22003">
        <w:t xml:space="preserve"> </w:t>
      </w:r>
      <w:r w:rsidR="00806221">
        <w:t>32 feet or more in height (ground to eaves) or with at least 5 buildings that have a needed fire</w:t>
      </w:r>
      <w:r w:rsidR="00F22003">
        <w:t xml:space="preserve"> </w:t>
      </w:r>
      <w:r w:rsidR="00806221">
        <w:t>flow greater than 3500 GPM or with at least 5 buildings meeting any combination of those</w:t>
      </w:r>
      <w:r w:rsidR="00F22003">
        <w:t xml:space="preserve"> </w:t>
      </w:r>
      <w:r w:rsidR="00806221">
        <w:t>criteria must have a ladder company.” In addition to the 17+ buildings in the two towns, there are</w:t>
      </w:r>
      <w:r w:rsidR="00D0565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15677F" wp14:editId="05303800">
                <wp:simplePos x="0" y="0"/>
                <wp:positionH relativeFrom="column">
                  <wp:posOffset>1535102</wp:posOffset>
                </wp:positionH>
                <wp:positionV relativeFrom="paragraph">
                  <wp:posOffset>191535</wp:posOffset>
                </wp:positionV>
                <wp:extent cx="2670532" cy="1005234"/>
                <wp:effectExtent l="0" t="0" r="0" b="444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532" cy="10052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853B6" w14:textId="31EC232E" w:rsidR="00D05656" w:rsidRDefault="00F2200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5677F" id="Text Box 307" o:spid="_x0000_s1027" type="#_x0000_t202" style="position:absolute;margin-left:120.85pt;margin-top:15.1pt;width:210.3pt;height:7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" filled="f" stroked="f">
                <v:textbox>
                  <w:txbxContent>
                    <w:p w14:paraId="3AD853B6" w14:textId="31EC232E" w:rsidR="00D05656" w:rsidRDefault="00F2200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F22003">
        <w:t xml:space="preserve"> </w:t>
      </w:r>
      <w:r w:rsidR="00806221">
        <w:t>several grain bins</w:t>
      </w:r>
      <w:r w:rsidR="00054797">
        <w:t xml:space="preserve"> and barns, such as the </w:t>
      </w:r>
      <w:proofErr w:type="spellStart"/>
      <w:r w:rsidR="00054797">
        <w:t>Kingen</w:t>
      </w:r>
      <w:proofErr w:type="spellEnd"/>
      <w:r w:rsidR="00054797">
        <w:t xml:space="preserve"> round barn on CR 600 N</w:t>
      </w:r>
      <w:r w:rsidR="00D05656">
        <w:t>,</w:t>
      </w:r>
      <w:r w:rsidR="00806221">
        <w:t xml:space="preserve"> in the farming</w:t>
      </w:r>
      <w:r w:rsidR="00F22003">
        <w:br/>
      </w:r>
      <w:r w:rsidR="00806221">
        <w:t>community that shoul</w:t>
      </w:r>
      <w:r w:rsidR="00054797">
        <w:t>d also be taken into considerati</w:t>
      </w:r>
      <w:r w:rsidR="00806221">
        <w:t>on</w:t>
      </w:r>
      <w:r w:rsidR="00054797">
        <w:t xml:space="preserve">.                                                                                                  </w:t>
      </w:r>
      <w:r w:rsidR="00054797" w:rsidRPr="00054797">
        <w:rPr>
          <w:noProof/>
        </w:rPr>
        <w:t xml:space="preserve"> </w:t>
      </w:r>
    </w:p>
    <w:p w14:paraId="7FE95CAD" w14:textId="7DBAA68A" w:rsidR="00054797" w:rsidRDefault="00F22003" w:rsidP="00806221">
      <w:r>
        <w:rPr>
          <w:noProof/>
        </w:rPr>
        <w:drawing>
          <wp:inline distT="0" distB="0" distL="0" distR="0" wp14:anchorId="7B93985F" wp14:editId="0DBE6691">
            <wp:extent cx="1961050" cy="1101408"/>
            <wp:effectExtent l="0" t="0" r="1270" b="3810"/>
            <wp:docPr id="1" name="Picture 1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676" cy="111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17781A">
        <w:rPr>
          <w:noProof/>
        </w:rPr>
        <w:drawing>
          <wp:inline distT="0" distB="0" distL="0" distR="0" wp14:anchorId="2C837112" wp14:editId="13B36D21">
            <wp:extent cx="2252143" cy="1140460"/>
            <wp:effectExtent l="0" t="0" r="0" b="2540"/>
            <wp:docPr id="21289227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92271" name="Picture 21289227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674" cy="118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781A">
        <w:rPr>
          <w:noProof/>
        </w:rPr>
        <w:drawing>
          <wp:inline distT="0" distB="0" distL="0" distR="0" wp14:anchorId="7C93EB19" wp14:editId="12D2F7EA">
            <wp:extent cx="1533313" cy="1149985"/>
            <wp:effectExtent l="0" t="0" r="0" b="0"/>
            <wp:docPr id="1856758006" name="Picture 2" descr="A fire truck on the stre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6758006" name="Picture 2" descr="A fire truck on the street&#10;&#10;Description automatically generated with low confidenc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545" cy="117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C7DE6" w14:textId="77777777" w:rsidR="00F22003" w:rsidRDefault="00F22003" w:rsidP="00806221"/>
    <w:p w14:paraId="347EAA85" w14:textId="77777777" w:rsidR="00F22003" w:rsidRDefault="00F22003" w:rsidP="00806221"/>
    <w:p w14:paraId="6253ACB7" w14:textId="77777777" w:rsidR="00F22003" w:rsidRDefault="00F22003" w:rsidP="00806221"/>
    <w:p w14:paraId="40DDD4AF" w14:textId="77777777" w:rsidR="00F22003" w:rsidRDefault="00F22003" w:rsidP="00806221"/>
    <w:p w14:paraId="26C9F86C" w14:textId="77777777" w:rsidR="00F22003" w:rsidRDefault="00F22003" w:rsidP="00806221"/>
    <w:p w14:paraId="5756A45B" w14:textId="77777777" w:rsidR="00F22003" w:rsidRDefault="00F22003" w:rsidP="00806221"/>
    <w:p w14:paraId="36955D2C" w14:textId="2D4BFDDC" w:rsidR="00806221" w:rsidRDefault="00F22003" w:rsidP="00806221">
      <w:r>
        <w:br/>
      </w:r>
      <w:r w:rsidR="00806221">
        <w:t>Why is a ladder</w:t>
      </w:r>
      <w:r>
        <w:t xml:space="preserve"> truck</w:t>
      </w:r>
      <w:r w:rsidR="00806221">
        <w:t xml:space="preserve"> important?</w:t>
      </w:r>
    </w:p>
    <w:p w14:paraId="28532FCA" w14:textId="4F4C74C3" w:rsidR="00806221" w:rsidRDefault="00806221" w:rsidP="00806221">
      <w:r>
        <w:t>1. Rescue capabilities</w:t>
      </w:r>
      <w:r w:rsidR="00F22003">
        <w:br/>
      </w:r>
      <w:r>
        <w:t>Buildings where occupants are trapped on the third floor or higher</w:t>
      </w:r>
      <w:r w:rsidR="00F22003">
        <w:br/>
      </w:r>
      <w:r>
        <w:t>need to be rescued from a mechanical ladder instead of ground ladders. The ladder also</w:t>
      </w:r>
      <w:r w:rsidR="00F22003">
        <w:br/>
      </w:r>
      <w:r>
        <w:t>provides a second avenue of escape for firefighters operating on these floor levels.</w:t>
      </w:r>
    </w:p>
    <w:p w14:paraId="1FB48D55" w14:textId="7ED4E194" w:rsidR="00806221" w:rsidRDefault="00806221" w:rsidP="00806221">
      <w:r>
        <w:t>2. Exposure Protection and elevated water stream</w:t>
      </w:r>
      <w:r w:rsidR="00F22003">
        <w:br/>
      </w:r>
      <w:r>
        <w:t>This is accomplished by use of an</w:t>
      </w:r>
      <w:r w:rsidR="00F22003">
        <w:t xml:space="preserve"> </w:t>
      </w:r>
      <w:r>
        <w:t>elevated water stream coming from the tip of the ladder. Smaller hand lines used on</w:t>
      </w:r>
      <w:r w:rsidR="00F22003">
        <w:t xml:space="preserve"> </w:t>
      </w:r>
      <w:r>
        <w:t>most fires flow between 125 and 180 gallons per minute. Larger fires where the ladder is</w:t>
      </w:r>
      <w:r w:rsidR="00F22003">
        <w:t xml:space="preserve"> </w:t>
      </w:r>
      <w:r>
        <w:t>needed require larger amounts of water usually applied from above. Water flow from these</w:t>
      </w:r>
      <w:r w:rsidR="00F22003">
        <w:t xml:space="preserve"> </w:t>
      </w:r>
      <w:r>
        <w:t>master streams is in the amount of 500 to 1200 gallons per minute.</w:t>
      </w:r>
    </w:p>
    <w:p w14:paraId="72AAF203" w14:textId="343A984A" w:rsidR="00806221" w:rsidRDefault="00806221" w:rsidP="00806221">
      <w:r>
        <w:t>3. Ventilation</w:t>
      </w:r>
      <w:r w:rsidR="00F22003">
        <w:t xml:space="preserve"> </w:t>
      </w:r>
      <w:r>
        <w:t xml:space="preserve"> </w:t>
      </w:r>
      <w:r w:rsidR="00F22003">
        <w:br/>
      </w:r>
      <w:r>
        <w:t>It is imperative to fire suppression operations that a fire be ventilated so that</w:t>
      </w:r>
      <w:r w:rsidR="00F22003">
        <w:t xml:space="preserve"> </w:t>
      </w:r>
      <w:r>
        <w:t>heat and smoke can be removed from the building. This is usually accomplished by ventilating</w:t>
      </w:r>
      <w:r w:rsidR="00F22003">
        <w:t xml:space="preserve"> </w:t>
      </w:r>
      <w:r>
        <w:t>the building as high up as possible</w:t>
      </w:r>
      <w:r w:rsidR="00CA4F36">
        <w:t>, as in chopping a hole in the roof of a structure</w:t>
      </w:r>
      <w:r>
        <w:t>.</w:t>
      </w:r>
    </w:p>
    <w:p w14:paraId="3BD82A97" w14:textId="1FE744D4" w:rsidR="00806221" w:rsidRPr="003B4F5F" w:rsidRDefault="00337169" w:rsidP="00806221">
      <w:pPr>
        <w:rPr>
          <w:b/>
          <w:bCs/>
        </w:rPr>
      </w:pPr>
      <w:r w:rsidRPr="00337169">
        <w:rPr>
          <w:b/>
          <w:bCs/>
        </w:rPr>
        <w:t xml:space="preserve">IV. </w:t>
      </w:r>
      <w:r w:rsidR="006572B2" w:rsidRPr="00337169">
        <w:rPr>
          <w:b/>
          <w:bCs/>
        </w:rPr>
        <w:t>FINANCIAL DISCUSSION:</w:t>
      </w:r>
      <w:r w:rsidR="003B4F5F">
        <w:rPr>
          <w:b/>
          <w:bCs/>
        </w:rPr>
        <w:br/>
      </w:r>
      <w:r w:rsidR="00806221">
        <w:t>A Ladder Truck ordered in 2023 will cost approximately $1.8 million with equipment costs of</w:t>
      </w:r>
      <w:r w:rsidR="00F22003">
        <w:t xml:space="preserve"> </w:t>
      </w:r>
      <w:r w:rsidR="00806221">
        <w:t>$160,000</w:t>
      </w:r>
      <w:r w:rsidR="006572B2">
        <w:t xml:space="preserve"> or for a total of $1.96 million</w:t>
      </w:r>
      <w:r w:rsidR="00806221">
        <w:t>. The Ladder Truck will be delivered approximately 2 years after it is ordered.</w:t>
      </w:r>
    </w:p>
    <w:p w14:paraId="4840DB96" w14:textId="7A980566" w:rsidR="00F22003" w:rsidRDefault="00806221" w:rsidP="00806221">
      <w:r>
        <w:t xml:space="preserve">Staffing for the ladder truck would require </w:t>
      </w:r>
      <w:r w:rsidRPr="004F431B">
        <w:t xml:space="preserve">hiring </w:t>
      </w:r>
      <w:r w:rsidR="00F22003" w:rsidRPr="004F431B">
        <w:t>9 people at a cost of</w:t>
      </w:r>
      <w:r w:rsidR="004F431B">
        <w:t xml:space="preserve"> approximately $900,00</w:t>
      </w:r>
      <w:r w:rsidR="00755437">
        <w:t>0</w:t>
      </w:r>
      <w:r w:rsidR="004F431B">
        <w:t xml:space="preserve"> per year.</w:t>
      </w:r>
    </w:p>
    <w:p w14:paraId="365BFBBA" w14:textId="77777777" w:rsidR="00806221" w:rsidRDefault="00806221" w:rsidP="00806221">
      <w:r>
        <w:t>There will be additional specialized training required and we are pricing the cost of training</w:t>
      </w:r>
      <w:r w:rsidR="006572B2">
        <w:t xml:space="preserve"> </w:t>
      </w:r>
      <w:r>
        <w:t>options.</w:t>
      </w:r>
    </w:p>
    <w:p w14:paraId="0B56AB17" w14:textId="7C240E72" w:rsidR="00806221" w:rsidRDefault="00337169" w:rsidP="00806221">
      <w:r w:rsidRPr="00337169">
        <w:rPr>
          <w:b/>
          <w:bCs/>
        </w:rPr>
        <w:t xml:space="preserve">V. </w:t>
      </w:r>
      <w:r w:rsidR="006572B2" w:rsidRPr="00337169">
        <w:rPr>
          <w:b/>
          <w:bCs/>
        </w:rPr>
        <w:t>BUDGET:</w:t>
      </w:r>
      <w:r w:rsidR="00F22003">
        <w:br/>
      </w:r>
      <w:r w:rsidR="00806221">
        <w:t>Vernon Township Fire Department was formed by the Township in 2019. The Fire Territory was</w:t>
      </w:r>
      <w:r w:rsidR="00F22003">
        <w:t xml:space="preserve"> </w:t>
      </w:r>
      <w:r w:rsidR="00806221">
        <w:t xml:space="preserve">formed in 2020 via interlocal with the towns of </w:t>
      </w:r>
      <w:proofErr w:type="spellStart"/>
      <w:r w:rsidR="00806221">
        <w:t>McCordsville</w:t>
      </w:r>
      <w:proofErr w:type="spellEnd"/>
      <w:r w:rsidR="00806221">
        <w:t xml:space="preserve"> and Fortville. The two towns and</w:t>
      </w:r>
      <w:r w:rsidR="00F22003">
        <w:t xml:space="preserve"> </w:t>
      </w:r>
      <w:r w:rsidR="00806221">
        <w:t xml:space="preserve">township </w:t>
      </w:r>
      <w:r w:rsidR="00483426">
        <w:t>adopted</w:t>
      </w:r>
      <w:r w:rsidR="00806221">
        <w:t xml:space="preserve"> </w:t>
      </w:r>
      <w:r w:rsidR="00483426">
        <w:t>identical</w:t>
      </w:r>
      <w:r w:rsidR="00806221">
        <w:t xml:space="preserve"> fire lev</w:t>
      </w:r>
      <w:r w:rsidR="00483426">
        <w:t>ies</w:t>
      </w:r>
      <w:r w:rsidR="00806221">
        <w:t>.</w:t>
      </w:r>
    </w:p>
    <w:p w14:paraId="25E65916" w14:textId="207E25AA" w:rsidR="00806221" w:rsidRDefault="00806221" w:rsidP="00806221">
      <w:r>
        <w:t xml:space="preserve">In the past four years, VTFD has replaced </w:t>
      </w:r>
      <w:r w:rsidR="00483426">
        <w:t>20–30-year-old</w:t>
      </w:r>
      <w:r>
        <w:t xml:space="preserve"> volunteer department fire engines,</w:t>
      </w:r>
      <w:r w:rsidR="00F22003">
        <w:t xml:space="preserve"> </w:t>
      </w:r>
      <w:r>
        <w:t>self-contained breathing apparatus</w:t>
      </w:r>
      <w:r w:rsidR="00483426">
        <w:t xml:space="preserve"> (air packs)</w:t>
      </w:r>
      <w:r>
        <w:t xml:space="preserve">, </w:t>
      </w:r>
      <w:r w:rsidR="00FE22D8">
        <w:t>two</w:t>
      </w:r>
      <w:r>
        <w:t xml:space="preserve"> ambulance</w:t>
      </w:r>
      <w:r w:rsidR="00FE22D8">
        <w:t>s</w:t>
      </w:r>
      <w:r>
        <w:t xml:space="preserve"> and turn-out gear. We have converted from</w:t>
      </w:r>
      <w:r w:rsidR="00F22003">
        <w:t xml:space="preserve"> </w:t>
      </w:r>
      <w:r>
        <w:t>all volunteers to combination full time/part time staffing. And we have built two 24/7 fire stations.</w:t>
      </w:r>
    </w:p>
    <w:p w14:paraId="1F52AD1F" w14:textId="1A077C3D" w:rsidR="00EC47B9" w:rsidRDefault="00806221" w:rsidP="00806221">
      <w:r>
        <w:t xml:space="preserve">Above and beyond the Territory interlocal agreement, </w:t>
      </w:r>
      <w:r w:rsidR="00EC47B9">
        <w:t>Vernon</w:t>
      </w:r>
      <w:r>
        <w:t xml:space="preserve"> Township is providing an additional</w:t>
      </w:r>
      <w:r w:rsidR="00F22003">
        <w:t xml:space="preserve"> </w:t>
      </w:r>
      <w:r>
        <w:t>$550,000 in LIT in 2023 that is equivalent</w:t>
      </w:r>
      <w:r w:rsidR="00ED7498">
        <w:t xml:space="preserve"> to</w:t>
      </w:r>
      <w:r>
        <w:t xml:space="preserve"> 13% of total revenue. The township has also sold</w:t>
      </w:r>
      <w:r w:rsidR="00F22003">
        <w:t xml:space="preserve"> </w:t>
      </w:r>
      <w:r>
        <w:t>equipment that has added an additional $144,680.</w:t>
      </w:r>
      <w:r w:rsidR="00337169">
        <w:t xml:space="preserve"> Th</w:t>
      </w:r>
      <w:r w:rsidR="00EC47B9">
        <w:t>ese funds allowed VTFD to pay off the first ambulance early and will also allow VTFD to make additional equipment payoffs in the future to decrease interest payments.</w:t>
      </w:r>
    </w:p>
    <w:p w14:paraId="158CB40F" w14:textId="03CF383C" w:rsidR="0017781A" w:rsidRDefault="00806221" w:rsidP="00806221">
      <w:pPr>
        <w:rPr>
          <w:b/>
          <w:bCs/>
        </w:rPr>
      </w:pPr>
      <w:r>
        <w:t>Vernon Township Fire Department has successfully managed conservative, balanced budgets</w:t>
      </w:r>
      <w:r w:rsidR="006572B2">
        <w:t xml:space="preserve"> </w:t>
      </w:r>
      <w:r>
        <w:t xml:space="preserve">since the formation of the Territory. VTFD has a healthy balance in reserve to pay off </w:t>
      </w:r>
      <w:r w:rsidR="00087324">
        <w:t xml:space="preserve">(if allowed) </w:t>
      </w:r>
      <w:r>
        <w:t>the second Ambulance when it is received in</w:t>
      </w:r>
      <w:r w:rsidR="00E22ABF">
        <w:t xml:space="preserve"> </w:t>
      </w:r>
      <w:r>
        <w:t>2024. Our</w:t>
      </w:r>
      <w:r w:rsidR="00337169">
        <w:t xml:space="preserve"> </w:t>
      </w:r>
      <w:r>
        <w:t>Capital Plan will also reflect the VTFD apparatus replacement program.</w:t>
      </w:r>
      <w:r w:rsidR="00EC47B9">
        <w:br/>
      </w:r>
      <w:r w:rsidR="00EC47B9">
        <w:br/>
      </w:r>
      <w:r w:rsidR="00EC47B9">
        <w:br/>
      </w:r>
      <w:r w:rsidR="00EC47B9">
        <w:lastRenderedPageBreak/>
        <w:br/>
      </w:r>
      <w:r w:rsidR="00EC47B9">
        <w:br/>
      </w:r>
    </w:p>
    <w:p w14:paraId="693BF3E0" w14:textId="100827E5" w:rsidR="00806221" w:rsidRPr="00087324" w:rsidRDefault="00EC47B9" w:rsidP="00806221">
      <w:pPr>
        <w:rPr>
          <w:b/>
          <w:bCs/>
        </w:rPr>
      </w:pPr>
      <w:r w:rsidRPr="00EC47B9">
        <w:rPr>
          <w:b/>
          <w:bCs/>
        </w:rPr>
        <w:t>VI. CONCERNS</w:t>
      </w:r>
      <w:r>
        <w:rPr>
          <w:b/>
          <w:bCs/>
        </w:rPr>
        <w:br/>
      </w:r>
      <w:r w:rsidRPr="00EC47B9">
        <w:t>What happens if we don’t run a ladder truck?</w:t>
      </w:r>
    </w:p>
    <w:p w14:paraId="3C07B609" w14:textId="77777777" w:rsidR="006572B2" w:rsidRDefault="006572B2" w:rsidP="00806221">
      <w:r>
        <w:t>1.</w:t>
      </w:r>
      <w:r w:rsidR="00806221">
        <w:t xml:space="preserve"> Limits VTFD capabilities to adequately respond</w:t>
      </w:r>
      <w:r w:rsidR="00E22ABF">
        <w:t xml:space="preserve"> to fire incidents involving structure exceeding two stories</w:t>
      </w:r>
      <w:r w:rsidR="00806221">
        <w:t xml:space="preserve">. </w:t>
      </w:r>
    </w:p>
    <w:p w14:paraId="0EDF530F" w14:textId="6E28A04C" w:rsidR="006572B2" w:rsidRDefault="006572B2" w:rsidP="00806221">
      <w:r>
        <w:t>2.</w:t>
      </w:r>
      <w:r w:rsidR="00806221">
        <w:t xml:space="preserve"> Wait for Mutual Aid to respond to incidents</w:t>
      </w:r>
      <w:r w:rsidR="00EC47B9">
        <w:t>.</w:t>
      </w:r>
    </w:p>
    <w:p w14:paraId="2517A904" w14:textId="6E894409" w:rsidR="008A346E" w:rsidRDefault="006572B2" w:rsidP="00806221">
      <w:r>
        <w:t>3</w:t>
      </w:r>
      <w:r w:rsidR="00E22ABF">
        <w:t>.</w:t>
      </w:r>
      <w:r w:rsidR="00806221">
        <w:t xml:space="preserve"> Difficult to improve insurance cost to our residents. ISO ratings are diminished by not</w:t>
      </w:r>
      <w:r w:rsidR="00E22ABF">
        <w:t xml:space="preserve"> </w:t>
      </w:r>
      <w:r w:rsidR="00806221">
        <w:t xml:space="preserve">meeting this requirement. </w:t>
      </w:r>
      <w:r w:rsidR="00EC47B9">
        <w:br/>
      </w:r>
    </w:p>
    <w:p w14:paraId="41C1DE6E" w14:textId="77777777" w:rsidR="0017781A" w:rsidRDefault="0017781A" w:rsidP="007D246F">
      <w:pPr>
        <w:rPr>
          <w:b/>
          <w:bCs/>
        </w:rPr>
      </w:pPr>
    </w:p>
    <w:p w14:paraId="451D8129" w14:textId="51E4634A" w:rsidR="007D246F" w:rsidRPr="007D246F" w:rsidRDefault="00EC47B9" w:rsidP="007D246F">
      <w:r w:rsidRPr="00EC47B9">
        <w:rPr>
          <w:b/>
          <w:bCs/>
        </w:rPr>
        <w:t>VII. OPPORTUNITIES FOR DISCUSSION</w:t>
      </w:r>
      <w:r w:rsidR="007D246F">
        <w:rPr>
          <w:b/>
          <w:bCs/>
        </w:rPr>
        <w:br/>
      </w:r>
      <w:r w:rsidR="007D246F" w:rsidRPr="007D246F">
        <w:t xml:space="preserve">1.  </w:t>
      </w:r>
      <w:r w:rsidR="00F22003" w:rsidRPr="007D246F">
        <w:t xml:space="preserve">Short term staffing option </w:t>
      </w:r>
      <w:r w:rsidR="007D246F" w:rsidRPr="007D246F">
        <w:br/>
      </w:r>
      <w:r w:rsidR="00F22003" w:rsidRPr="007D246F">
        <w:t>A short</w:t>
      </w:r>
      <w:r w:rsidR="00337169" w:rsidRPr="007D246F">
        <w:t>-</w:t>
      </w:r>
      <w:r w:rsidR="00F22003" w:rsidRPr="007D246F">
        <w:t>term option would be to hire 1 person qualified to operate a ladder truck per shift and running a split crew with medic/ladder. The staffing cost per year would be approximately $318,000 (projected for 2025).</w:t>
      </w:r>
    </w:p>
    <w:p w14:paraId="3A816BBC" w14:textId="16B7A850" w:rsidR="007D246F" w:rsidRDefault="007D246F" w:rsidP="007D246F">
      <w:r w:rsidRPr="007D246F">
        <w:t xml:space="preserve">2.  </w:t>
      </w:r>
      <w:r w:rsidR="00337169" w:rsidRPr="007D246F">
        <w:t>Used Ladder Truck</w:t>
      </w:r>
      <w:r w:rsidRPr="007D246F">
        <w:br/>
      </w:r>
      <w:r w:rsidR="00337169" w:rsidRPr="007D246F">
        <w:t>A used ladder track might be an</w:t>
      </w:r>
      <w:r w:rsidR="00337169" w:rsidRPr="007D246F">
        <w:t>other short-term</w:t>
      </w:r>
      <w:r w:rsidR="00337169" w:rsidRPr="007D246F">
        <w:t xml:space="preserve"> option. Still expensive as competitive to bid on and hard to find.  Concerns about getting parts and high cost of maintenance on used apparatus. </w:t>
      </w:r>
      <w:r w:rsidR="00337169" w:rsidRPr="007D246F">
        <w:t>Consider as a stop gap option?</w:t>
      </w:r>
      <w:r w:rsidR="00337169" w:rsidRPr="007D246F">
        <w:br/>
      </w:r>
      <w:r w:rsidRPr="007D246F">
        <w:br/>
        <w:t>3. Additional Contributions</w:t>
      </w:r>
      <w:r w:rsidRPr="007D246F">
        <w:br/>
        <w:t xml:space="preserve">a. </w:t>
      </w:r>
      <w:r w:rsidR="00337169" w:rsidRPr="007D246F">
        <w:t>The township is providing</w:t>
      </w:r>
      <w:r w:rsidR="00337169" w:rsidRPr="007D246F">
        <w:t xml:space="preserve"> LIT </w:t>
      </w:r>
      <w:r w:rsidR="00337169" w:rsidRPr="007D246F">
        <w:t>funds</w:t>
      </w:r>
      <w:r w:rsidR="00337169" w:rsidRPr="007D246F">
        <w:t xml:space="preserve"> (nearly $5</w:t>
      </w:r>
      <w:r w:rsidR="00EC47B9" w:rsidRPr="007D246F">
        <w:t>5</w:t>
      </w:r>
      <w:r w:rsidR="00337169" w:rsidRPr="007D246F">
        <w:t>0,000)</w:t>
      </w:r>
      <w:r w:rsidR="00337169" w:rsidRPr="007D246F">
        <w:t xml:space="preserve"> above and beyond the levy</w:t>
      </w:r>
      <w:r w:rsidR="007F2486">
        <w:t xml:space="preserve"> for Fire Operations. </w:t>
      </w:r>
      <w:r w:rsidRPr="007D246F">
        <w:br/>
      </w:r>
      <w:r w:rsidRPr="007D246F">
        <w:br/>
        <w:t xml:space="preserve">b. </w:t>
      </w:r>
      <w:r w:rsidR="00337169" w:rsidRPr="007D246F">
        <w:t xml:space="preserve">The towns received additional </w:t>
      </w:r>
      <w:r w:rsidR="00EC47B9" w:rsidRPr="007D246F">
        <w:t xml:space="preserve">TIF </w:t>
      </w:r>
      <w:r w:rsidR="00337169" w:rsidRPr="007D246F">
        <w:t>monies</w:t>
      </w:r>
      <w:r w:rsidR="00EC47B9" w:rsidRPr="007D246F">
        <w:t xml:space="preserve"> due to the formation of the Fire Territory. </w:t>
      </w:r>
      <w:r w:rsidR="00337169" w:rsidRPr="007D246F">
        <w:t xml:space="preserve">As the towns approve TIF districts and consider their RDC budgets for future years, </w:t>
      </w:r>
      <w:r w:rsidR="00223EF0">
        <w:t>can</w:t>
      </w:r>
      <w:r w:rsidR="00337169" w:rsidRPr="007D246F">
        <w:t xml:space="preserve"> they consider an annual contribution to the purchase of a ladder truck?</w:t>
      </w:r>
      <w:r w:rsidR="00337169" w:rsidRPr="007D246F">
        <w:t xml:space="preserve"> </w:t>
      </w:r>
    </w:p>
    <w:p w14:paraId="4220D13D" w14:textId="3670AC08" w:rsidR="00EC47B9" w:rsidRPr="007D246F" w:rsidRDefault="007D246F" w:rsidP="007D246F">
      <w:r>
        <w:t>c. Or are there other options?</w:t>
      </w:r>
    </w:p>
    <w:p w14:paraId="55E950B5" w14:textId="77777777" w:rsidR="007D246F" w:rsidRDefault="007D246F" w:rsidP="007D246F"/>
    <w:p w14:paraId="4D714BC9" w14:textId="77777777" w:rsidR="007D246F" w:rsidRDefault="007D246F" w:rsidP="007D246F"/>
    <w:p w14:paraId="41A7C7B3" w14:textId="77777777" w:rsidR="007D246F" w:rsidRDefault="007D246F" w:rsidP="007D246F"/>
    <w:p w14:paraId="3D47AE08" w14:textId="77777777" w:rsidR="007D246F" w:rsidRDefault="007D246F" w:rsidP="007D246F"/>
    <w:p w14:paraId="5ED7F5EC" w14:textId="77777777" w:rsidR="007D246F" w:rsidRDefault="007D246F" w:rsidP="007D246F"/>
    <w:p w14:paraId="5652874D" w14:textId="77777777" w:rsidR="007D246F" w:rsidRDefault="007D246F" w:rsidP="007D246F"/>
    <w:p w14:paraId="7FCF0C1E" w14:textId="77777777" w:rsidR="007D246F" w:rsidRDefault="007D246F" w:rsidP="007D246F"/>
    <w:p w14:paraId="332820D1" w14:textId="77777777" w:rsidR="007D246F" w:rsidRDefault="007D246F" w:rsidP="007D246F"/>
    <w:p w14:paraId="3054AB6C" w14:textId="77777777" w:rsidR="007D246F" w:rsidRDefault="007D246F" w:rsidP="007D246F"/>
    <w:p w14:paraId="4CEA9B3D" w14:textId="77777777" w:rsidR="007D246F" w:rsidRDefault="007D246F" w:rsidP="007D246F"/>
    <w:p w14:paraId="7471DE62" w14:textId="77777777" w:rsidR="007D246F" w:rsidRPr="007D246F" w:rsidRDefault="007D246F" w:rsidP="007D246F">
      <w:pPr>
        <w:rPr>
          <w:b/>
          <w:bCs/>
        </w:rPr>
      </w:pPr>
    </w:p>
    <w:tbl>
      <w:tblPr>
        <w:tblW w:w="7329" w:type="dxa"/>
        <w:tblInd w:w="108" w:type="dxa"/>
        <w:tblLook w:val="04A0" w:firstRow="1" w:lastRow="0" w:firstColumn="1" w:lastColumn="0" w:noHBand="0" w:noVBand="1"/>
      </w:tblPr>
      <w:tblGrid>
        <w:gridCol w:w="1512"/>
        <w:gridCol w:w="1620"/>
        <w:gridCol w:w="1890"/>
        <w:gridCol w:w="1980"/>
        <w:gridCol w:w="327"/>
      </w:tblGrid>
      <w:tr w:rsidR="007D246F" w:rsidRPr="007D246F" w14:paraId="6258E693" w14:textId="77777777" w:rsidTr="0072074B">
        <w:trPr>
          <w:trHeight w:val="117"/>
        </w:trPr>
        <w:tc>
          <w:tcPr>
            <w:tcW w:w="5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F858" w14:textId="65D84D5D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46F">
              <w:rPr>
                <w:rFonts w:ascii="Calibri" w:eastAsia="Times New Roman" w:hAnsi="Calibri" w:cs="Calibri"/>
                <w:b/>
                <w:bCs/>
                <w:color w:val="000000"/>
              </w:rPr>
              <w:t>2027 LADDER TRUCK PURCHASE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C55F4B">
              <w:rPr>
                <w:rFonts w:ascii="Calibri" w:eastAsia="Times New Roman" w:hAnsi="Calibri" w:cs="Calibri"/>
                <w:b/>
                <w:bCs/>
                <w:color w:val="000000"/>
              </w:rPr>
              <w:t>SCHEDULE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br/>
            </w:r>
            <w:r>
              <w:rPr>
                <w:rFonts w:ascii="Calibri" w:hAnsi="Calibri" w:cs="Calibri"/>
                <w:color w:val="000000"/>
              </w:rPr>
              <w:t>850 days build time = 2.3 years</w:t>
            </w:r>
            <w:r>
              <w:rPr>
                <w:rFonts w:ascii="Calibri" w:hAnsi="Calibri" w:cs="Calibri"/>
                <w:color w:val="000000"/>
              </w:rPr>
              <w:br/>
            </w:r>
          </w:p>
          <w:p w14:paraId="26CE290C" w14:textId="22DEEA09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6EA6" w14:textId="77777777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C679" w14:textId="77777777" w:rsidR="007D246F" w:rsidRPr="007D246F" w:rsidRDefault="007D246F" w:rsidP="007D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D246F" w:rsidRPr="007D246F" w14:paraId="5EF75686" w14:textId="77777777" w:rsidTr="0072074B">
        <w:trPr>
          <w:trHeight w:val="1140"/>
        </w:trPr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26E59" w14:textId="77777777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46F">
              <w:rPr>
                <w:rFonts w:ascii="Calibri" w:eastAsia="Times New Roman" w:hAnsi="Calibri" w:cs="Calibri"/>
                <w:b/>
                <w:bCs/>
                <w:color w:val="000000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9FF0C0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46F">
              <w:rPr>
                <w:rFonts w:ascii="Calibri" w:eastAsia="Times New Roman" w:hAnsi="Calibri" w:cs="Calibri"/>
                <w:b/>
                <w:bCs/>
                <w:color w:val="000000"/>
              </w:rPr>
              <w:t>PAYMENT</w:t>
            </w:r>
          </w:p>
        </w:tc>
        <w:tc>
          <w:tcPr>
            <w:tcW w:w="18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E3B3DD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46F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781561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46F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F9E3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D246F" w:rsidRPr="007D246F" w14:paraId="01ABD182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BF4372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7/1/2024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8B546A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3244D8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$81,082.19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87E03F" w14:textId="403D05F5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Only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29930" w14:textId="6543A663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7577B2E7" w14:textId="77777777" w:rsidTr="0072074B">
        <w:trPr>
          <w:trHeight w:val="248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912080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1/1/2025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9891C9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1DC135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$52,763.00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89EB63" w14:textId="08F58300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Only</w:t>
            </w: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CB2" w14:textId="243F8EC2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3CF0950C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174D12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7/1/25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45678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A63CDE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$52,763.00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9F37A" w14:textId="6F195684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Only</w:t>
            </w: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F91" w14:textId="79CA8CFF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16073D4B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92D01D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1/1/26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46D1CF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EBD3FC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$52,763.00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301F98" w14:textId="38720A82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Interest Only</w:t>
            </w: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FB23" w14:textId="65022B61" w:rsidR="007D246F" w:rsidRPr="007D246F" w:rsidRDefault="007D246F" w:rsidP="007D246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33578FF4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C715FA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7/1/26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A2E659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BA598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BC9A14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AD49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7B339DFC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3A5397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1/1/27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A59A6C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227E1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60CC50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F05A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01E41720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40BEF7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7/1/27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EACB4A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85D39D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140014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FB80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13EF8B94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657CDE4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1/1/28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825E34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64A81D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2355B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5AF37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7352566B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7CA61E3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7/1/28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1A3959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16FD26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FA7145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556F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7416B371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CA3192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1/1/29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DC7AB1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5BAB2D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28CC7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874F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019E16C8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EEFCC6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7/1/29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4022F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B49F24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49E84B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15247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47EB248A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DCB7D8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1/1/30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85B45C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264F910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$268,126.86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B3AF7B" w14:textId="28874845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E544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6B815966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E59CE0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D246F">
              <w:rPr>
                <w:rFonts w:ascii="Calibri" w:eastAsia="Times New Roman" w:hAnsi="Calibri" w:cs="Calibri"/>
                <w:b/>
                <w:bCs/>
                <w:color w:val="000000"/>
              </w:rPr>
              <w:t>TOTALS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BFEF93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56CF11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$2,384,386.07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5291E5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7D246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EC6A" w14:textId="77777777" w:rsidR="007D246F" w:rsidRPr="007D246F" w:rsidRDefault="007D246F" w:rsidP="007D24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D246F" w:rsidRPr="007D246F" w14:paraId="45A3F084" w14:textId="77777777" w:rsidTr="0072074B">
        <w:trPr>
          <w:trHeight w:val="285"/>
        </w:trPr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F956A" w14:textId="77777777" w:rsidR="007D246F" w:rsidRPr="007D246F" w:rsidRDefault="007D246F" w:rsidP="007D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3EAFB" w14:textId="77777777" w:rsidR="007D246F" w:rsidRPr="007D246F" w:rsidRDefault="007D246F" w:rsidP="007D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9978" w14:textId="77777777" w:rsidR="007D246F" w:rsidRPr="007D246F" w:rsidRDefault="007D246F" w:rsidP="007D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54DA" w14:textId="77777777" w:rsidR="007D246F" w:rsidRPr="007D246F" w:rsidRDefault="007D246F" w:rsidP="007D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1B3F" w14:textId="77777777" w:rsidR="007D246F" w:rsidRPr="007D246F" w:rsidRDefault="007D246F" w:rsidP="007D2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B6A69B0" w14:textId="77777777" w:rsidR="00EC47B9" w:rsidRDefault="00EC47B9" w:rsidP="00EC47B9">
      <w:pPr>
        <w:pStyle w:val="ListParagraph"/>
        <w:spacing w:before="100" w:beforeAutospacing="1" w:after="100" w:afterAutospacing="1"/>
      </w:pPr>
    </w:p>
    <w:p w14:paraId="3ECBE964" w14:textId="77777777" w:rsidR="00337169" w:rsidRDefault="00337169" w:rsidP="00337169">
      <w:pPr>
        <w:spacing w:before="100" w:beforeAutospacing="1" w:after="100" w:afterAutospacing="1"/>
      </w:pPr>
      <w:r>
        <w:t> </w:t>
      </w:r>
    </w:p>
    <w:p w14:paraId="79797272" w14:textId="77777777" w:rsidR="00337169" w:rsidRDefault="00337169" w:rsidP="00F22003">
      <w:pPr>
        <w:pStyle w:val="ListParagraph"/>
      </w:pPr>
    </w:p>
    <w:p w14:paraId="53C6C095" w14:textId="77777777" w:rsidR="00F22003" w:rsidRDefault="00F22003" w:rsidP="00806221"/>
    <w:sectPr w:rsidR="00F22003" w:rsidSect="00806221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5F5DC" w14:textId="77777777" w:rsidR="008C5893" w:rsidRDefault="008C5893" w:rsidP="007D246F">
      <w:pPr>
        <w:spacing w:after="0" w:line="240" w:lineRule="auto"/>
      </w:pPr>
      <w:r>
        <w:separator/>
      </w:r>
    </w:p>
  </w:endnote>
  <w:endnote w:type="continuationSeparator" w:id="0">
    <w:p w14:paraId="50065397" w14:textId="77777777" w:rsidR="008C5893" w:rsidRDefault="008C5893" w:rsidP="007D246F">
      <w:pPr>
        <w:spacing w:after="0" w:line="240" w:lineRule="auto"/>
      </w:pPr>
      <w:r>
        <w:continuationSeparator/>
      </w:r>
    </w:p>
  </w:endnote>
  <w:endnote w:type="continuationNotice" w:id="1">
    <w:p w14:paraId="28C0F733" w14:textId="77777777" w:rsidR="008C5893" w:rsidRDefault="008C58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27651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70DC9B6" w14:textId="09B76926" w:rsidR="007D246F" w:rsidRDefault="007D246F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0B0ED17" w14:textId="77777777" w:rsidR="007D246F" w:rsidRDefault="007D24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FF101" w14:textId="77777777" w:rsidR="008C5893" w:rsidRDefault="008C5893" w:rsidP="007D246F">
      <w:pPr>
        <w:spacing w:after="0" w:line="240" w:lineRule="auto"/>
      </w:pPr>
      <w:r>
        <w:separator/>
      </w:r>
    </w:p>
  </w:footnote>
  <w:footnote w:type="continuationSeparator" w:id="0">
    <w:p w14:paraId="273BEB4B" w14:textId="77777777" w:rsidR="008C5893" w:rsidRDefault="008C5893" w:rsidP="007D246F">
      <w:pPr>
        <w:spacing w:after="0" w:line="240" w:lineRule="auto"/>
      </w:pPr>
      <w:r>
        <w:continuationSeparator/>
      </w:r>
    </w:p>
  </w:footnote>
  <w:footnote w:type="continuationNotice" w:id="1">
    <w:p w14:paraId="6038FB8D" w14:textId="77777777" w:rsidR="008C5893" w:rsidRDefault="008C58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25F6"/>
    <w:multiLevelType w:val="hybridMultilevel"/>
    <w:tmpl w:val="196E19D6"/>
    <w:lvl w:ilvl="0" w:tplc="95427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306"/>
    <w:multiLevelType w:val="hybridMultilevel"/>
    <w:tmpl w:val="B1E638A6"/>
    <w:lvl w:ilvl="0" w:tplc="CCA2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16362"/>
    <w:multiLevelType w:val="hybridMultilevel"/>
    <w:tmpl w:val="4DCA8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9669930">
    <w:abstractNumId w:val="2"/>
  </w:num>
  <w:num w:numId="2" w16cid:durableId="932860999">
    <w:abstractNumId w:val="1"/>
  </w:num>
  <w:num w:numId="3" w16cid:durableId="197683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21"/>
    <w:rsid w:val="00010874"/>
    <w:rsid w:val="00054797"/>
    <w:rsid w:val="0006563E"/>
    <w:rsid w:val="00087324"/>
    <w:rsid w:val="00095874"/>
    <w:rsid w:val="000C3510"/>
    <w:rsid w:val="000D2ABE"/>
    <w:rsid w:val="0017781A"/>
    <w:rsid w:val="001D577E"/>
    <w:rsid w:val="00223EF0"/>
    <w:rsid w:val="00337169"/>
    <w:rsid w:val="00372D12"/>
    <w:rsid w:val="003B4F5F"/>
    <w:rsid w:val="00434583"/>
    <w:rsid w:val="00483426"/>
    <w:rsid w:val="004F431B"/>
    <w:rsid w:val="005151D7"/>
    <w:rsid w:val="00520000"/>
    <w:rsid w:val="005D2B00"/>
    <w:rsid w:val="006572B2"/>
    <w:rsid w:val="00662EAF"/>
    <w:rsid w:val="0072074B"/>
    <w:rsid w:val="00755437"/>
    <w:rsid w:val="007B6426"/>
    <w:rsid w:val="007D246F"/>
    <w:rsid w:val="007F2486"/>
    <w:rsid w:val="00806221"/>
    <w:rsid w:val="008311EB"/>
    <w:rsid w:val="008A346E"/>
    <w:rsid w:val="008C5893"/>
    <w:rsid w:val="00992239"/>
    <w:rsid w:val="009C2A3F"/>
    <w:rsid w:val="00A249D9"/>
    <w:rsid w:val="00BC3D88"/>
    <w:rsid w:val="00C16FF5"/>
    <w:rsid w:val="00C55F4B"/>
    <w:rsid w:val="00C96C2C"/>
    <w:rsid w:val="00CA4F36"/>
    <w:rsid w:val="00CD6A25"/>
    <w:rsid w:val="00D05656"/>
    <w:rsid w:val="00DC645D"/>
    <w:rsid w:val="00DE0539"/>
    <w:rsid w:val="00E22ABF"/>
    <w:rsid w:val="00EC47B9"/>
    <w:rsid w:val="00ED7498"/>
    <w:rsid w:val="00F22003"/>
    <w:rsid w:val="00F637E6"/>
    <w:rsid w:val="00F94C1A"/>
    <w:rsid w:val="00FB2143"/>
    <w:rsid w:val="00FB4076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AED16"/>
  <w15:docId w15:val="{1243B2AE-4BF7-4579-B6F8-6D7970428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7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2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46F"/>
  </w:style>
  <w:style w:type="paragraph" w:styleId="Footer">
    <w:name w:val="footer"/>
    <w:basedOn w:val="Normal"/>
    <w:link w:val="FooterChar"/>
    <w:uiPriority w:val="99"/>
    <w:unhideWhenUsed/>
    <w:rsid w:val="007D2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D6AD6CEBD12D41AE7D8CBBD4A1B273" ma:contentTypeVersion="15" ma:contentTypeDescription="Create a new document." ma:contentTypeScope="" ma:versionID="bd2aa102f39aba8beb50a80f11d1f8a2">
  <xsd:schema xmlns:xsd="http://www.w3.org/2001/XMLSchema" xmlns:xs="http://www.w3.org/2001/XMLSchema" xmlns:p="http://schemas.microsoft.com/office/2006/metadata/properties" xmlns:ns2="6f43b53f-8461-4fa3-9fe7-28a721ed9725" xmlns:ns3="967343ea-8634-4fe0-be0c-59b12fe09ebb" targetNamespace="http://schemas.microsoft.com/office/2006/metadata/properties" ma:root="true" ma:fieldsID="7a23e6e06f9065aa669a1cbb23f882b4" ns2:_="" ns3:_="">
    <xsd:import namespace="6f43b53f-8461-4fa3-9fe7-28a721ed9725"/>
    <xsd:import namespace="967343ea-8634-4fe0-be0c-59b12fe09e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3b53f-8461-4fa3-9fe7-28a721ed9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6d2bb9b-4a8d-4547-90f0-addd95e8e3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7343ea-8634-4fe0-be0c-59b12fe09e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5099fb0-9f57-4fac-86c7-abccd35143a0}" ma:internalName="TaxCatchAll" ma:showField="CatchAllData" ma:web="967343ea-8634-4fe0-be0c-59b12fe09e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43b53f-8461-4fa3-9fe7-28a721ed9725">
      <Terms xmlns="http://schemas.microsoft.com/office/infopath/2007/PartnerControls"/>
    </lcf76f155ced4ddcb4097134ff3c332f>
    <TaxCatchAll xmlns="967343ea-8634-4fe0-be0c-59b12fe09ebb" xsi:nil="true"/>
  </documentManagement>
</p:properties>
</file>

<file path=customXml/itemProps1.xml><?xml version="1.0" encoding="utf-8"?>
<ds:datastoreItem xmlns:ds="http://schemas.openxmlformats.org/officeDocument/2006/customXml" ds:itemID="{84E9DB11-7D9C-4375-B14D-1C2C34EBC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3b53f-8461-4fa3-9fe7-28a721ed9725"/>
    <ds:schemaRef ds:uri="967343ea-8634-4fe0-be0c-59b12fe09e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5F1820-3D80-4CC9-8F36-7A83BB1F60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6AFF39-DBEF-46DC-A78D-B3FE35D05973}">
  <ds:schemaRefs>
    <ds:schemaRef ds:uri="http://schemas.microsoft.com/office/2006/metadata/properties"/>
    <ds:schemaRef ds:uri="http://schemas.microsoft.com/office/infopath/2007/PartnerControls"/>
    <ds:schemaRef ds:uri="6f43b53f-8461-4fa3-9fe7-28a721ed9725"/>
    <ds:schemaRef ds:uri="967343ea-8634-4fe0-be0c-59b12fe09e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THEA</dc:creator>
  <cp:lastModifiedBy>Florence May</cp:lastModifiedBy>
  <cp:revision>10</cp:revision>
  <cp:lastPrinted>2023-05-02T18:42:00Z</cp:lastPrinted>
  <dcterms:created xsi:type="dcterms:W3CDTF">2023-05-02T18:41:00Z</dcterms:created>
  <dcterms:modified xsi:type="dcterms:W3CDTF">2023-05-02T18:51:00Z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0x010100B7D6AD6CEBD12D41AE7D8CBBD4A1B273</vt:lpwstr>
  </property>
  <property fmtid="{D5CDD505-2E9C-101B-9397-08002B2CF9AE}" pid="3" name="MediaServiceImageTags">
    <vt:lpwstr/>
  </property>
</Properties>
</file>