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053C6" w14:textId="77777777" w:rsidR="006F5BCB" w:rsidRDefault="006F5BCB"/>
    <w:p w14:paraId="235374D3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proofErr w:type="spellStart"/>
      <w:r w:rsidRPr="00F90579">
        <w:rPr>
          <w:rFonts w:eastAsia="Aptos" w:cstheme="minorHAnsi"/>
          <w:b/>
          <w:bCs/>
          <w:kern w:val="2"/>
          <w14:ligatures w14:val="standardContextual"/>
        </w:rPr>
        <w:t>McCordsville</w:t>
      </w:r>
      <w:proofErr w:type="spellEnd"/>
      <w:r w:rsidRPr="00F90579">
        <w:rPr>
          <w:rFonts w:eastAsia="Aptos" w:cstheme="minorHAnsi"/>
          <w:b/>
          <w:bCs/>
          <w:kern w:val="2"/>
          <w14:ligatures w14:val="standardContextual"/>
        </w:rPr>
        <w:t xml:space="preserve"> Architectural Review Committee</w:t>
      </w:r>
    </w:p>
    <w:p w14:paraId="53B575AD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7370626F" w14:textId="01EE146B" w:rsidR="00AB620A" w:rsidRDefault="004E4613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October 15</w:t>
      </w:r>
      <w:r w:rsidR="00B80E37" w:rsidRPr="00B80E37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th</w:t>
      </w:r>
      <w:r w:rsidR="00AB620A" w:rsidRPr="00F90579">
        <w:rPr>
          <w:rFonts w:eastAsia="Aptos" w:cstheme="minorHAnsi"/>
          <w:b/>
          <w:bCs/>
          <w:kern w:val="2"/>
          <w14:ligatures w14:val="standardContextual"/>
        </w:rPr>
        <w:t>, 2024</w:t>
      </w:r>
    </w:p>
    <w:p w14:paraId="397D2E71" w14:textId="446A862F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5:3</w:t>
      </w:r>
      <w:r w:rsidR="00577062">
        <w:rPr>
          <w:rFonts w:eastAsia="Aptos" w:cstheme="minorHAnsi"/>
          <w:b/>
          <w:bCs/>
          <w:kern w:val="2"/>
          <w14:ligatures w14:val="standardContextual"/>
        </w:rPr>
        <w:t>0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PM </w:t>
      </w:r>
    </w:p>
    <w:p w14:paraId="126B711B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3EDEDA4C" w14:textId="5C389F12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 xml:space="preserve">: </w:t>
      </w:r>
      <w:r w:rsidR="004E4613">
        <w:rPr>
          <w:rFonts w:eastAsia="Aptos" w:cstheme="minorHAnsi"/>
          <w:kern w:val="2"/>
          <w14:ligatures w14:val="standardContextual"/>
        </w:rPr>
        <w:t xml:space="preserve">Bethany Frost, </w:t>
      </w:r>
      <w:r w:rsidRPr="00F90579">
        <w:rPr>
          <w:rFonts w:eastAsia="Aptos" w:cstheme="minorHAnsi"/>
          <w:kern w:val="2"/>
          <w14:ligatures w14:val="standardContextual"/>
        </w:rPr>
        <w:t>Dr. Bryan Burney, Tom Strayer</w:t>
      </w:r>
      <w:r>
        <w:rPr>
          <w:rFonts w:eastAsia="Aptos" w:cstheme="minorHAnsi"/>
          <w:kern w:val="2"/>
          <w14:ligatures w14:val="standardContextual"/>
        </w:rPr>
        <w:t>, Mark Nelson</w:t>
      </w:r>
    </w:p>
    <w:p w14:paraId="06696603" w14:textId="259202F9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</w:p>
    <w:p w14:paraId="147B30BF" w14:textId="7B13F065" w:rsidR="00AB620A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Allyson Hamlin </w:t>
      </w:r>
      <w:r w:rsidR="00B80E37">
        <w:rPr>
          <w:rFonts w:eastAsia="Aptos" w:cstheme="minorHAnsi"/>
          <w:kern w:val="2"/>
          <w14:ligatures w14:val="standardContextual"/>
        </w:rPr>
        <w:br/>
      </w:r>
    </w:p>
    <w:p w14:paraId="5509D6F1" w14:textId="04CA7D36" w:rsidR="00AB620A" w:rsidRDefault="00AB620A" w:rsidP="00AB620A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D17B0A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0D725DF8" w14:textId="38EF0B59" w:rsidR="00B80E37" w:rsidRPr="007407B0" w:rsidRDefault="00DE4168" w:rsidP="00AB620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7407B0">
        <w:rPr>
          <w:rFonts w:eastAsia="Aptos" w:cstheme="minorHAnsi"/>
          <w:b/>
          <w:bCs/>
          <w:kern w:val="2"/>
          <w14:ligatures w14:val="standardContextual"/>
        </w:rPr>
        <w:t xml:space="preserve">Dr. Burney </w:t>
      </w:r>
      <w:r w:rsidR="007407B0">
        <w:rPr>
          <w:rFonts w:eastAsia="Aptos" w:cstheme="minorHAnsi"/>
          <w:b/>
          <w:bCs/>
          <w:kern w:val="2"/>
          <w14:ligatures w14:val="standardContextual"/>
        </w:rPr>
        <w:t>m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 xml:space="preserve">ade a motion to approve the </w:t>
      </w:r>
      <w:r w:rsidR="00577062">
        <w:rPr>
          <w:rFonts w:eastAsia="Aptos" w:cstheme="minorHAnsi"/>
          <w:b/>
          <w:bCs/>
          <w:kern w:val="2"/>
          <w14:ligatures w14:val="standardContextual"/>
        </w:rPr>
        <w:t>August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 xml:space="preserve"> minutes,</w:t>
      </w:r>
      <w:r w:rsidR="00BD0BDA" w:rsidRPr="007407B0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  <w:r w:rsidRPr="007407B0">
        <w:rPr>
          <w:rFonts w:eastAsia="Aptos" w:cstheme="minorHAnsi"/>
          <w:b/>
          <w:bCs/>
          <w:kern w:val="2"/>
          <w14:ligatures w14:val="standardContextual"/>
        </w:rPr>
        <w:t xml:space="preserve">Mr. </w:t>
      </w:r>
      <w:r w:rsidR="00577062">
        <w:rPr>
          <w:rFonts w:eastAsia="Aptos" w:cstheme="minorHAnsi"/>
          <w:b/>
          <w:bCs/>
          <w:kern w:val="2"/>
          <w14:ligatures w14:val="standardContextual"/>
        </w:rPr>
        <w:t>Strayer</w:t>
      </w:r>
      <w:r w:rsidRPr="007407B0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>seconded</w:t>
      </w:r>
      <w:r w:rsidR="007407B0">
        <w:rPr>
          <w:rFonts w:eastAsia="Aptos" w:cstheme="minorHAnsi"/>
          <w:b/>
          <w:bCs/>
          <w:kern w:val="2"/>
          <w14:ligatures w14:val="standardContextual"/>
        </w:rPr>
        <w:t>,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 xml:space="preserve"> the board voted </w:t>
      </w:r>
      <w:r w:rsidRPr="007407B0">
        <w:rPr>
          <w:rFonts w:eastAsia="Aptos" w:cstheme="minorHAnsi"/>
          <w:b/>
          <w:bCs/>
          <w:kern w:val="2"/>
          <w14:ligatures w14:val="standardContextual"/>
        </w:rPr>
        <w:t>3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 xml:space="preserve">/0. </w:t>
      </w:r>
      <w:r w:rsidR="00577062">
        <w:rPr>
          <w:rFonts w:eastAsia="Aptos" w:cstheme="minorHAnsi"/>
          <w:b/>
          <w:bCs/>
          <w:kern w:val="2"/>
          <w14:ligatures w14:val="standardContextual"/>
        </w:rPr>
        <w:t xml:space="preserve">Ms. Frost abstained from voting. </w:t>
      </w:r>
    </w:p>
    <w:p w14:paraId="517BCD79" w14:textId="6EBDC779" w:rsidR="00DE4168" w:rsidRDefault="00AB620A" w:rsidP="00B80E37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:u w:val="single"/>
          <w14:ligatures w14:val="standardContextual"/>
        </w:rPr>
        <w:t>Old Business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  <w:r w:rsidR="00DE4168">
        <w:rPr>
          <w:rFonts w:eastAsia="Aptos" w:cstheme="minorHAnsi"/>
          <w:kern w:val="2"/>
          <w14:ligatures w14:val="standardContextual"/>
        </w:rPr>
        <w:br/>
      </w:r>
      <w:r w:rsidR="00577062" w:rsidRPr="00577062">
        <w:rPr>
          <w:rFonts w:eastAsia="Aptos" w:cstheme="minorHAnsi"/>
          <w:i/>
          <w:iCs/>
          <w:kern w:val="2"/>
          <w14:ligatures w14:val="standardContextual"/>
        </w:rPr>
        <w:t>Fischer Homes' request for approval of their Masterpiece Series product for Area F of Hampton Walk</w:t>
      </w:r>
    </w:p>
    <w:p w14:paraId="52645961" w14:textId="77777777" w:rsidR="00F800F6" w:rsidRDefault="00577062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577062">
        <w:rPr>
          <w:rFonts w:eastAsia="Aptos" w:cstheme="minorHAnsi"/>
          <w:kern w:val="2"/>
          <w14:ligatures w14:val="standardContextual"/>
        </w:rPr>
        <w:t xml:space="preserve">Amanda Deardorf </w:t>
      </w:r>
      <w:proofErr w:type="gramStart"/>
      <w:r w:rsidRPr="00577062">
        <w:rPr>
          <w:rFonts w:eastAsia="Aptos" w:cstheme="minorHAnsi"/>
          <w:kern w:val="2"/>
          <w14:ligatures w14:val="standardContextual"/>
        </w:rPr>
        <w:t>presented for</w:t>
      </w:r>
      <w:proofErr w:type="gramEnd"/>
      <w:r w:rsidRPr="00577062">
        <w:rPr>
          <w:rFonts w:eastAsia="Aptos" w:cstheme="minorHAnsi"/>
          <w:kern w:val="2"/>
          <w14:ligatures w14:val="standardContextual"/>
        </w:rPr>
        <w:t xml:space="preserve"> Fischer Homes.</w:t>
      </w:r>
      <w:r w:rsidR="00F800F6">
        <w:rPr>
          <w:rFonts w:eastAsia="Aptos" w:cstheme="minorHAnsi"/>
          <w:kern w:val="2"/>
          <w14:ligatures w14:val="standardContextual"/>
        </w:rPr>
        <w:t xml:space="preserve"> Fischer Homes confirmed they would meet all requirements of the PUD. </w:t>
      </w:r>
    </w:p>
    <w:p w14:paraId="3BAA480D" w14:textId="77777777" w:rsidR="00F800F6" w:rsidRDefault="00F800F6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The houses will meet </w:t>
      </w:r>
      <w:proofErr w:type="gramStart"/>
      <w:r>
        <w:rPr>
          <w:rFonts w:eastAsia="Aptos" w:cstheme="minorHAnsi"/>
          <w:kern w:val="2"/>
          <w14:ligatures w14:val="standardContextual"/>
        </w:rPr>
        <w:t>the 22</w:t>
      </w:r>
      <w:proofErr w:type="gramEnd"/>
      <w:r>
        <w:rPr>
          <w:rFonts w:eastAsia="Aptos" w:cstheme="minorHAnsi"/>
          <w:kern w:val="2"/>
          <w14:ligatures w14:val="standardContextual"/>
        </w:rPr>
        <w:t xml:space="preserve"> feet and if </w:t>
      </w:r>
      <w:proofErr w:type="gramStart"/>
      <w:r>
        <w:rPr>
          <w:rFonts w:eastAsia="Aptos" w:cstheme="minorHAnsi"/>
          <w:kern w:val="2"/>
          <w14:ligatures w14:val="standardContextual"/>
        </w:rPr>
        <w:t>not</w:t>
      </w:r>
      <w:proofErr w:type="gramEnd"/>
      <w:r>
        <w:rPr>
          <w:rFonts w:eastAsia="Aptos" w:cstheme="minorHAnsi"/>
          <w:kern w:val="2"/>
          <w14:ligatures w14:val="standardContextual"/>
        </w:rPr>
        <w:t xml:space="preserve"> they will add a bump out.</w:t>
      </w:r>
    </w:p>
    <w:p w14:paraId="3B023213" w14:textId="3CC150E5" w:rsidR="00F800F6" w:rsidRDefault="00F800F6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Discussion on side garages</w:t>
      </w:r>
      <w:r w:rsidR="00A46AEB">
        <w:rPr>
          <w:rFonts w:eastAsia="Aptos" w:cstheme="minorHAnsi"/>
          <w:kern w:val="2"/>
          <w14:ligatures w14:val="standardContextual"/>
        </w:rPr>
        <w:t>.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30B73803" w14:textId="65A3D231" w:rsidR="00F800F6" w:rsidRDefault="00F800F6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Dr. Burney questioned the dimensions on the plans, </w:t>
      </w:r>
      <w:r w:rsidR="00A46AEB">
        <w:rPr>
          <w:rFonts w:eastAsia="Aptos" w:cstheme="minorHAnsi"/>
          <w:kern w:val="2"/>
          <w14:ligatures w14:val="standardContextual"/>
        </w:rPr>
        <w:t xml:space="preserve">Fischer </w:t>
      </w:r>
      <w:r>
        <w:rPr>
          <w:rFonts w:eastAsia="Aptos" w:cstheme="minorHAnsi"/>
          <w:kern w:val="2"/>
          <w14:ligatures w14:val="standardContextual"/>
        </w:rPr>
        <w:t xml:space="preserve">stated that when plans are </w:t>
      </w:r>
      <w:proofErr w:type="gramStart"/>
      <w:r>
        <w:rPr>
          <w:rFonts w:eastAsia="Aptos" w:cstheme="minorHAnsi"/>
          <w:kern w:val="2"/>
          <w14:ligatures w14:val="standardContextual"/>
        </w:rPr>
        <w:t>submitted</w:t>
      </w:r>
      <w:proofErr w:type="gramEnd"/>
      <w:r>
        <w:rPr>
          <w:rFonts w:eastAsia="Aptos" w:cstheme="minorHAnsi"/>
          <w:kern w:val="2"/>
          <w14:ligatures w14:val="standardContextual"/>
        </w:rPr>
        <w:t xml:space="preserve"> they will meet requirements. </w:t>
      </w:r>
    </w:p>
    <w:p w14:paraId="17779F7D" w14:textId="77777777" w:rsidR="00F800F6" w:rsidRDefault="00F800F6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Dr. Burney asked about the porch requirement, there is no requirement in the PUD for porches. </w:t>
      </w:r>
    </w:p>
    <w:p w14:paraId="79D42F8E" w14:textId="38C2C2C5" w:rsidR="00CC051C" w:rsidRDefault="00CC051C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They went through the staff report together as a board and made comments</w:t>
      </w:r>
      <w:r w:rsidR="00A46AEB">
        <w:rPr>
          <w:rFonts w:eastAsia="Aptos" w:cstheme="minorHAnsi"/>
          <w:kern w:val="2"/>
          <w14:ligatures w14:val="standardContextual"/>
        </w:rPr>
        <w:t xml:space="preserve"> on </w:t>
      </w:r>
      <w:r>
        <w:rPr>
          <w:rFonts w:eastAsia="Aptos" w:cstheme="minorHAnsi"/>
          <w:kern w:val="2"/>
          <w14:ligatures w14:val="standardContextual"/>
        </w:rPr>
        <w:t xml:space="preserve">the illustrative character exhibit. </w:t>
      </w:r>
    </w:p>
    <w:p w14:paraId="53A9490A" w14:textId="2BB54F04" w:rsidR="003354D3" w:rsidRDefault="00A46AEB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Teagan Modern European </w:t>
      </w:r>
      <w:r w:rsidR="003354D3">
        <w:rPr>
          <w:rFonts w:eastAsia="Aptos" w:cstheme="minorHAnsi"/>
          <w:kern w:val="2"/>
          <w14:ligatures w14:val="standardContextual"/>
        </w:rPr>
        <w:t xml:space="preserve">Does not meet the character and quality exhibit in the PUD, </w:t>
      </w:r>
      <w:r>
        <w:rPr>
          <w:rFonts w:eastAsia="Aptos" w:cstheme="minorHAnsi"/>
          <w:kern w:val="2"/>
          <w14:ligatures w14:val="standardContextual"/>
        </w:rPr>
        <w:t xml:space="preserve">Mr. Strayer moved. </w:t>
      </w:r>
      <w:r w:rsidR="003354D3">
        <w:rPr>
          <w:rFonts w:eastAsia="Aptos" w:cstheme="minorHAnsi"/>
          <w:kern w:val="2"/>
          <w14:ligatures w14:val="standardContextual"/>
        </w:rPr>
        <w:t xml:space="preserve"> </w:t>
      </w:r>
    </w:p>
    <w:p w14:paraId="0BBADCEC" w14:textId="77777777" w:rsidR="00A46AEB" w:rsidRDefault="00A46AEB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6C229310" w14:textId="77777777" w:rsidR="00A46AEB" w:rsidRDefault="00A46AEB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35995441" w14:textId="113F1E62" w:rsidR="003354D3" w:rsidRDefault="003354D3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lastRenderedPageBreak/>
        <w:t xml:space="preserve">Mr. Strayer stated that </w:t>
      </w:r>
      <w:proofErr w:type="gramStart"/>
      <w:r>
        <w:rPr>
          <w:rFonts w:eastAsia="Aptos" w:cstheme="minorHAnsi"/>
          <w:kern w:val="2"/>
          <w14:ligatures w14:val="standardContextual"/>
        </w:rPr>
        <w:t>roof</w:t>
      </w:r>
      <w:proofErr w:type="gramEnd"/>
      <w:r>
        <w:rPr>
          <w:rFonts w:eastAsia="Aptos" w:cstheme="minorHAnsi"/>
          <w:kern w:val="2"/>
          <w14:ligatures w14:val="standardContextual"/>
        </w:rPr>
        <w:t xml:space="preserve"> pitch wasn’t an issue, because of </w:t>
      </w:r>
      <w:proofErr w:type="gramStart"/>
      <w:r>
        <w:rPr>
          <w:rFonts w:eastAsia="Aptos" w:cstheme="minorHAnsi"/>
          <w:kern w:val="2"/>
          <w14:ligatures w14:val="standardContextual"/>
        </w:rPr>
        <w:t>all of</w:t>
      </w:r>
      <w:proofErr w:type="gramEnd"/>
      <w:r>
        <w:rPr>
          <w:rFonts w:eastAsia="Aptos" w:cstheme="minorHAnsi"/>
          <w:kern w:val="2"/>
          <w14:ligatures w14:val="standardContextual"/>
        </w:rPr>
        <w:t xml:space="preserve"> the detail on the home. </w:t>
      </w:r>
      <w:r w:rsidR="00085A4D">
        <w:rPr>
          <w:rFonts w:eastAsia="Aptos" w:cstheme="minorHAnsi"/>
          <w:kern w:val="2"/>
          <w14:ligatures w14:val="standardContextual"/>
        </w:rPr>
        <w:br/>
      </w:r>
    </w:p>
    <w:p w14:paraId="2956D7D4" w14:textId="20534DA0" w:rsidR="003354D3" w:rsidRDefault="003354D3" w:rsidP="00577062">
      <w:pPr>
        <w:spacing w:after="160" w:line="259" w:lineRule="auto"/>
        <w:rPr>
          <w:rFonts w:eastAsia="Aptos" w:cstheme="minorHAnsi"/>
          <w:kern w:val="2"/>
          <w:u w:val="single"/>
          <w14:ligatures w14:val="standardContextual"/>
        </w:rPr>
      </w:pPr>
      <w:r w:rsidRPr="003354D3">
        <w:rPr>
          <w:rFonts w:eastAsia="Aptos" w:cstheme="minorHAnsi"/>
          <w:kern w:val="2"/>
          <w:u w:val="single"/>
          <w14:ligatures w14:val="standardContextual"/>
        </w:rPr>
        <w:t xml:space="preserve">AM </w:t>
      </w:r>
      <w:r w:rsidR="00A46AEB">
        <w:rPr>
          <w:rFonts w:eastAsia="Aptos" w:cstheme="minorHAnsi"/>
          <w:kern w:val="2"/>
          <w:u w:val="single"/>
          <w14:ligatures w14:val="standardContextual"/>
        </w:rPr>
        <w:t xml:space="preserve">Review </w:t>
      </w:r>
    </w:p>
    <w:p w14:paraId="3C82F761" w14:textId="6CBD15F7" w:rsidR="00313A69" w:rsidRDefault="003354D3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Beck</w:t>
      </w:r>
      <w:r w:rsidR="00A46AEB">
        <w:rPr>
          <w:rFonts w:eastAsia="Aptos" w:cstheme="minorHAnsi"/>
          <w:kern w:val="2"/>
          <w14:ligatures w14:val="standardContextual"/>
        </w:rPr>
        <w:t xml:space="preserve">ett Coastal Cottage and Rhodes American Classic were voted similar by the board. 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A46AEB">
        <w:rPr>
          <w:rFonts w:eastAsia="Aptos" w:cstheme="minorHAnsi"/>
          <w:kern w:val="2"/>
          <w14:ligatures w14:val="standardContextual"/>
        </w:rPr>
        <w:br/>
      </w:r>
    </w:p>
    <w:p w14:paraId="0B74C729" w14:textId="2D009054" w:rsidR="00313A69" w:rsidRPr="00A46AEB" w:rsidRDefault="00313A69" w:rsidP="00577062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A46AEB">
        <w:rPr>
          <w:rFonts w:eastAsia="Aptos" w:cstheme="minorHAnsi"/>
          <w:i/>
          <w:iCs/>
          <w:kern w:val="2"/>
          <w14:ligatures w14:val="standardContextual"/>
        </w:rPr>
        <w:t xml:space="preserve">Staff </w:t>
      </w:r>
      <w:proofErr w:type="gramStart"/>
      <w:r w:rsidRPr="00A46AEB">
        <w:rPr>
          <w:rFonts w:eastAsia="Aptos" w:cstheme="minorHAnsi"/>
          <w:i/>
          <w:iCs/>
          <w:kern w:val="2"/>
          <w14:ligatures w14:val="standardContextual"/>
        </w:rPr>
        <w:t>recap :</w:t>
      </w:r>
      <w:proofErr w:type="gramEnd"/>
      <w:r w:rsidRPr="00A46AEB">
        <w:rPr>
          <w:rFonts w:eastAsia="Aptos" w:cstheme="minorHAnsi"/>
          <w:i/>
          <w:iCs/>
          <w:kern w:val="2"/>
          <w14:ligatures w14:val="standardContextual"/>
        </w:rPr>
        <w:t xml:space="preserve"> all homes meet PUD requirements, all versions of mod prairie are good to have gables as presented, Teagan am classic, ok</w:t>
      </w:r>
      <w:r w:rsidR="00A46AEB" w:rsidRPr="00A46AEB">
        <w:rPr>
          <w:rFonts w:eastAsia="Aptos" w:cstheme="minorHAnsi"/>
          <w:i/>
          <w:iCs/>
          <w:kern w:val="2"/>
          <w14:ligatures w14:val="standardContextual"/>
        </w:rPr>
        <w:t>ay</w:t>
      </w:r>
      <w:r w:rsidRPr="00A46AEB">
        <w:rPr>
          <w:rFonts w:eastAsia="Aptos" w:cstheme="minorHAnsi"/>
          <w:i/>
          <w:iCs/>
          <w:kern w:val="2"/>
          <w14:ligatures w14:val="standardContextual"/>
        </w:rPr>
        <w:t xml:space="preserve"> as presents, (check audio on second) Teagan mod European does not feel to be keeping the quality of PUD the </w:t>
      </w:r>
      <w:proofErr w:type="spellStart"/>
      <w:r w:rsidRPr="00A46AEB">
        <w:rPr>
          <w:rFonts w:eastAsia="Aptos" w:cstheme="minorHAnsi"/>
          <w:i/>
          <w:iCs/>
          <w:kern w:val="2"/>
          <w14:ligatures w14:val="standardContextual"/>
        </w:rPr>
        <w:t>beckett</w:t>
      </w:r>
      <w:proofErr w:type="spellEnd"/>
      <w:r w:rsidRPr="00A46AEB">
        <w:rPr>
          <w:rFonts w:eastAsia="Aptos" w:cstheme="minorHAnsi"/>
          <w:i/>
          <w:iCs/>
          <w:kern w:val="2"/>
          <w14:ligatures w14:val="standardContextual"/>
        </w:rPr>
        <w:t xml:space="preserve"> </w:t>
      </w:r>
      <w:proofErr w:type="spellStart"/>
      <w:r w:rsidRPr="00A46AEB">
        <w:rPr>
          <w:rFonts w:eastAsia="Aptos" w:cstheme="minorHAnsi"/>
          <w:i/>
          <w:iCs/>
          <w:kern w:val="2"/>
          <w14:ligatures w14:val="standardContextual"/>
        </w:rPr>
        <w:t>coas</w:t>
      </w:r>
      <w:proofErr w:type="spellEnd"/>
      <w:r w:rsidRPr="00A46AEB">
        <w:rPr>
          <w:rFonts w:eastAsia="Aptos" w:cstheme="minorHAnsi"/>
          <w:i/>
          <w:iCs/>
          <w:kern w:val="2"/>
          <w14:ligatures w14:val="standardContextual"/>
        </w:rPr>
        <w:t xml:space="preserve"> class  and Rhodes am classic are deemed like models. </w:t>
      </w:r>
      <w:r w:rsidR="00A46AEB" w:rsidRPr="00A46AEB">
        <w:rPr>
          <w:rFonts w:eastAsia="Aptos" w:cstheme="minorHAnsi"/>
          <w:b/>
          <w:bCs/>
          <w:i/>
          <w:iCs/>
          <w:kern w:val="2"/>
          <w14:ligatures w14:val="standardContextual"/>
        </w:rPr>
        <w:t xml:space="preserve">Mr. </w:t>
      </w:r>
      <w:r w:rsidRPr="00A46AEB">
        <w:rPr>
          <w:rFonts w:eastAsia="Aptos" w:cstheme="minorHAnsi"/>
          <w:b/>
          <w:bCs/>
          <w:i/>
          <w:iCs/>
          <w:kern w:val="2"/>
          <w14:ligatures w14:val="standardContextual"/>
        </w:rPr>
        <w:t xml:space="preserve">Strayer first, </w:t>
      </w:r>
      <w:r w:rsidR="00A46AEB" w:rsidRPr="00A46AEB">
        <w:rPr>
          <w:rFonts w:eastAsia="Aptos" w:cstheme="minorHAnsi"/>
          <w:b/>
          <w:bCs/>
          <w:i/>
          <w:iCs/>
          <w:kern w:val="2"/>
          <w14:ligatures w14:val="standardContextual"/>
        </w:rPr>
        <w:t>Dr. B</w:t>
      </w:r>
      <w:r w:rsidRPr="00A46AEB">
        <w:rPr>
          <w:rFonts w:eastAsia="Aptos" w:cstheme="minorHAnsi"/>
          <w:b/>
          <w:bCs/>
          <w:i/>
          <w:iCs/>
          <w:kern w:val="2"/>
          <w14:ligatures w14:val="standardContextual"/>
        </w:rPr>
        <w:t xml:space="preserve">urney </w:t>
      </w:r>
      <w:proofErr w:type="gramStart"/>
      <w:r w:rsidRPr="00A46AEB">
        <w:rPr>
          <w:rFonts w:eastAsia="Aptos" w:cstheme="minorHAnsi"/>
          <w:b/>
          <w:bCs/>
          <w:i/>
          <w:iCs/>
          <w:kern w:val="2"/>
          <w14:ligatures w14:val="standardContextual"/>
        </w:rPr>
        <w:t>seconded</w:t>
      </w:r>
      <w:proofErr w:type="gramEnd"/>
      <w:r w:rsidRPr="00A46AEB">
        <w:rPr>
          <w:rFonts w:eastAsia="Aptos" w:cstheme="minorHAnsi"/>
          <w:b/>
          <w:bCs/>
          <w:i/>
          <w:iCs/>
          <w:kern w:val="2"/>
          <w14:ligatures w14:val="standardContextual"/>
        </w:rPr>
        <w:t xml:space="preserve">, </w:t>
      </w:r>
      <w:r w:rsidR="00A46AEB" w:rsidRPr="00A46AEB">
        <w:rPr>
          <w:rFonts w:eastAsia="Aptos" w:cstheme="minorHAnsi"/>
          <w:b/>
          <w:bCs/>
          <w:i/>
          <w:iCs/>
          <w:kern w:val="2"/>
          <w14:ligatures w14:val="standardContextual"/>
        </w:rPr>
        <w:t xml:space="preserve">the board voted </w:t>
      </w:r>
      <w:r w:rsidRPr="00A46AEB">
        <w:rPr>
          <w:rFonts w:eastAsia="Aptos" w:cstheme="minorHAnsi"/>
          <w:b/>
          <w:bCs/>
          <w:i/>
          <w:iCs/>
          <w:kern w:val="2"/>
          <w14:ligatures w14:val="standardContextual"/>
        </w:rPr>
        <w:t>4/0.</w:t>
      </w:r>
      <w:r w:rsidRPr="00A46AEB">
        <w:rPr>
          <w:rFonts w:eastAsia="Aptos" w:cstheme="minorHAnsi"/>
          <w:i/>
          <w:iCs/>
          <w:kern w:val="2"/>
          <w14:ligatures w14:val="standardContextual"/>
        </w:rPr>
        <w:t xml:space="preserve"> </w:t>
      </w:r>
    </w:p>
    <w:p w14:paraId="72792196" w14:textId="77777777" w:rsidR="00313A69" w:rsidRDefault="00313A69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257CBD6B" w14:textId="017FC1D7" w:rsidR="00313A69" w:rsidRDefault="00085A4D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085A4D">
        <w:rPr>
          <w:rFonts w:eastAsia="Aptos" w:cstheme="minorHAnsi"/>
          <w:b/>
          <w:bCs/>
          <w:kern w:val="2"/>
          <w:u w:val="single"/>
          <w14:ligatures w14:val="standardContextual"/>
        </w:rPr>
        <w:t>2025 Meeting Dates</w:t>
      </w:r>
      <w:r>
        <w:rPr>
          <w:rFonts w:eastAsia="Aptos" w:cstheme="minorHAnsi"/>
          <w:kern w:val="2"/>
          <w14:ligatures w14:val="standardContextual"/>
        </w:rPr>
        <w:br/>
      </w:r>
      <w:r w:rsidR="00313A69">
        <w:rPr>
          <w:rFonts w:eastAsia="Aptos" w:cstheme="minorHAnsi"/>
          <w:kern w:val="2"/>
          <w14:ligatures w14:val="standardContextual"/>
        </w:rPr>
        <w:t xml:space="preserve">Meeting dates discussion. </w:t>
      </w:r>
      <w:r w:rsidRPr="00085A4D">
        <w:rPr>
          <w:rFonts w:eastAsia="Aptos" w:cstheme="minorHAnsi"/>
          <w:b/>
          <w:bCs/>
          <w:kern w:val="2"/>
          <w14:ligatures w14:val="standardContextual"/>
        </w:rPr>
        <w:t xml:space="preserve">Dr. </w:t>
      </w:r>
      <w:r w:rsidR="00313A69" w:rsidRPr="00085A4D">
        <w:rPr>
          <w:rFonts w:eastAsia="Aptos" w:cstheme="minorHAnsi"/>
          <w:b/>
          <w:bCs/>
          <w:kern w:val="2"/>
          <w14:ligatures w14:val="standardContextual"/>
        </w:rPr>
        <w:t xml:space="preserve">Burney moved to approve the 2025 calendar </w:t>
      </w:r>
      <w:proofErr w:type="gramStart"/>
      <w:r w:rsidR="00313A69" w:rsidRPr="00085A4D">
        <w:rPr>
          <w:rFonts w:eastAsia="Aptos" w:cstheme="minorHAnsi"/>
          <w:b/>
          <w:bCs/>
          <w:kern w:val="2"/>
          <w14:ligatures w14:val="standardContextual"/>
        </w:rPr>
        <w:t>dates,</w:t>
      </w:r>
      <w:proofErr w:type="gramEnd"/>
      <w:r w:rsidRPr="00085A4D">
        <w:rPr>
          <w:rFonts w:eastAsia="Aptos" w:cstheme="minorHAnsi"/>
          <w:b/>
          <w:bCs/>
          <w:kern w:val="2"/>
          <w14:ligatures w14:val="standardContextual"/>
        </w:rPr>
        <w:t xml:space="preserve"> Mr. N</w:t>
      </w:r>
      <w:r w:rsidR="00313A69" w:rsidRPr="00085A4D">
        <w:rPr>
          <w:rFonts w:eastAsia="Aptos" w:cstheme="minorHAnsi"/>
          <w:b/>
          <w:bCs/>
          <w:kern w:val="2"/>
          <w14:ligatures w14:val="standardContextual"/>
        </w:rPr>
        <w:t>elson seconded</w:t>
      </w:r>
      <w:r w:rsidRPr="00085A4D">
        <w:rPr>
          <w:rFonts w:eastAsia="Aptos" w:cstheme="minorHAnsi"/>
          <w:b/>
          <w:bCs/>
          <w:kern w:val="2"/>
          <w14:ligatures w14:val="standardContextual"/>
        </w:rPr>
        <w:t xml:space="preserve"> the board voted </w:t>
      </w:r>
      <w:r w:rsidR="00313A69" w:rsidRPr="00085A4D">
        <w:rPr>
          <w:rFonts w:eastAsia="Aptos" w:cstheme="minorHAnsi"/>
          <w:b/>
          <w:bCs/>
          <w:kern w:val="2"/>
          <w14:ligatures w14:val="standardContextual"/>
        </w:rPr>
        <w:t>4/0.</w:t>
      </w:r>
      <w:r w:rsidR="00313A69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br/>
      </w:r>
    </w:p>
    <w:p w14:paraId="7C952A2C" w14:textId="77777777" w:rsidR="00085A4D" w:rsidRPr="00085A4D" w:rsidRDefault="00085A4D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085A4D">
        <w:rPr>
          <w:rFonts w:eastAsia="Aptos" w:cstheme="minorHAnsi"/>
          <w:b/>
          <w:bCs/>
          <w:kern w:val="2"/>
          <w:u w:val="single"/>
          <w14:ligatures w14:val="standardContextual"/>
        </w:rPr>
        <w:t>Next meeting</w:t>
      </w:r>
    </w:p>
    <w:p w14:paraId="4A2E37C3" w14:textId="5701D6AA" w:rsidR="00313A69" w:rsidRDefault="00313A69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November 19</w:t>
      </w:r>
      <w:r w:rsidRPr="00313A69">
        <w:rPr>
          <w:rFonts w:eastAsia="Aptos" w:cstheme="minorHAnsi"/>
          <w:kern w:val="2"/>
          <w:vertAlign w:val="superscript"/>
          <w14:ligatures w14:val="standardContextual"/>
        </w:rPr>
        <w:t>th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186BA583" w14:textId="7BB51167" w:rsidR="00313A69" w:rsidRPr="00085A4D" w:rsidRDefault="00085A4D" w:rsidP="00577062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085A4D">
        <w:rPr>
          <w:rFonts w:eastAsia="Aptos" w:cstheme="minorHAnsi"/>
          <w:b/>
          <w:bCs/>
          <w:kern w:val="2"/>
          <w14:ligatures w14:val="standardContextual"/>
        </w:rPr>
        <w:t xml:space="preserve">Ms. </w:t>
      </w:r>
      <w:r w:rsidR="00313A69" w:rsidRPr="00085A4D">
        <w:rPr>
          <w:rFonts w:eastAsia="Aptos" w:cstheme="minorHAnsi"/>
          <w:b/>
          <w:bCs/>
          <w:kern w:val="2"/>
          <w14:ligatures w14:val="standardContextual"/>
        </w:rPr>
        <w:t xml:space="preserve">Frost motioned to adjourn, so moved by </w:t>
      </w:r>
      <w:r w:rsidRPr="00085A4D">
        <w:rPr>
          <w:rFonts w:eastAsia="Aptos" w:cstheme="minorHAnsi"/>
          <w:b/>
          <w:bCs/>
          <w:kern w:val="2"/>
          <w14:ligatures w14:val="standardContextual"/>
        </w:rPr>
        <w:t>Dr. B</w:t>
      </w:r>
      <w:r w:rsidR="00313A69" w:rsidRPr="00085A4D">
        <w:rPr>
          <w:rFonts w:eastAsia="Aptos" w:cstheme="minorHAnsi"/>
          <w:b/>
          <w:bCs/>
          <w:kern w:val="2"/>
          <w14:ligatures w14:val="standardContextual"/>
        </w:rPr>
        <w:t>urney, seconded by</w:t>
      </w:r>
      <w:r w:rsidRPr="00085A4D">
        <w:rPr>
          <w:rFonts w:eastAsia="Aptos" w:cstheme="minorHAnsi"/>
          <w:b/>
          <w:bCs/>
          <w:kern w:val="2"/>
          <w14:ligatures w14:val="standardContextual"/>
        </w:rPr>
        <w:t xml:space="preserve"> Mr. N</w:t>
      </w:r>
      <w:r w:rsidR="00313A69" w:rsidRPr="00085A4D">
        <w:rPr>
          <w:rFonts w:eastAsia="Aptos" w:cstheme="minorHAnsi"/>
          <w:b/>
          <w:bCs/>
          <w:kern w:val="2"/>
          <w14:ligatures w14:val="standardContextual"/>
        </w:rPr>
        <w:t>elson</w:t>
      </w:r>
      <w:r w:rsidRPr="00085A4D">
        <w:rPr>
          <w:rFonts w:eastAsia="Aptos" w:cstheme="minorHAnsi"/>
          <w:b/>
          <w:bCs/>
          <w:kern w:val="2"/>
          <w14:ligatures w14:val="standardContextual"/>
        </w:rPr>
        <w:t xml:space="preserve"> the board voted</w:t>
      </w:r>
      <w:r w:rsidR="00313A69" w:rsidRPr="00085A4D">
        <w:rPr>
          <w:rFonts w:eastAsia="Aptos" w:cstheme="minorHAnsi"/>
          <w:b/>
          <w:bCs/>
          <w:kern w:val="2"/>
          <w14:ligatures w14:val="standardContextual"/>
        </w:rPr>
        <w:t xml:space="preserve"> 4/0. </w:t>
      </w:r>
    </w:p>
    <w:p w14:paraId="4663D6D4" w14:textId="77777777" w:rsidR="00313A69" w:rsidRPr="00313A69" w:rsidRDefault="00313A69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5DE0EB61" w14:textId="77777777" w:rsidR="003354D3" w:rsidRPr="00313A69" w:rsidRDefault="003354D3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626E83D1" w14:textId="77777777" w:rsidR="003354D3" w:rsidRPr="00313A69" w:rsidRDefault="003354D3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5EB688B6" w14:textId="4469C928" w:rsidR="006F5BCB" w:rsidRPr="00313A69" w:rsidRDefault="00B80E37" w:rsidP="00577062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313A69">
        <w:rPr>
          <w:rFonts w:eastAsia="Aptos" w:cstheme="minorHAnsi"/>
          <w:kern w:val="2"/>
          <w14:ligatures w14:val="standardContextual"/>
        </w:rPr>
        <w:br/>
      </w:r>
    </w:p>
    <w:p w14:paraId="1BA79140" w14:textId="77777777" w:rsidR="006F5BCB" w:rsidRPr="00313A69" w:rsidRDefault="006F5BCB"/>
    <w:p w14:paraId="067C03A5" w14:textId="77777777" w:rsidR="006F5BCB" w:rsidRPr="00313A69" w:rsidRDefault="006F5BCB"/>
    <w:p w14:paraId="5EA477AE" w14:textId="77777777" w:rsidR="006F5BCB" w:rsidRPr="00313A69" w:rsidRDefault="006F5BCB"/>
    <w:p w14:paraId="66902487" w14:textId="77777777" w:rsidR="006F5BCB" w:rsidRPr="00313A69" w:rsidRDefault="006F5BCB"/>
    <w:p w14:paraId="42D63279" w14:textId="77777777" w:rsidR="006F5BCB" w:rsidRPr="00313A69" w:rsidRDefault="006F5BCB"/>
    <w:p w14:paraId="2E5B2739" w14:textId="77777777" w:rsidR="006F5BCB" w:rsidRPr="00313A69" w:rsidRDefault="006F5BCB"/>
    <w:p w14:paraId="79FC7252" w14:textId="77777777" w:rsidR="006F5BCB" w:rsidRPr="00313A69" w:rsidRDefault="006F5BCB"/>
    <w:p w14:paraId="64BAB1F7" w14:textId="77777777" w:rsidR="006F5BCB" w:rsidRPr="00313A69" w:rsidRDefault="006F5BCB"/>
    <w:p w14:paraId="694A4C6F" w14:textId="77777777" w:rsidR="006F5BCB" w:rsidRPr="00313A69" w:rsidRDefault="006F5BCB"/>
    <w:p w14:paraId="62633A41" w14:textId="77777777" w:rsidR="006F5BCB" w:rsidRPr="00313A69" w:rsidRDefault="006F5BCB"/>
    <w:p w14:paraId="13BEBA17" w14:textId="77777777" w:rsidR="006F5BCB" w:rsidRPr="00313A69" w:rsidRDefault="006F5BCB"/>
    <w:p w14:paraId="16F5BC1B" w14:textId="77777777" w:rsidR="006F5BCB" w:rsidRPr="00313A69" w:rsidRDefault="006F5BCB"/>
    <w:p w14:paraId="6C3E10AD" w14:textId="77777777" w:rsidR="006F5BCB" w:rsidRPr="00313A69" w:rsidRDefault="006F5BCB"/>
    <w:p w14:paraId="2412B7E2" w14:textId="77777777" w:rsidR="006F5BCB" w:rsidRPr="00313A69" w:rsidRDefault="006F5BCB"/>
    <w:p w14:paraId="7D251677" w14:textId="77777777" w:rsidR="006F5BCB" w:rsidRPr="00313A69" w:rsidRDefault="006F5BCB"/>
    <w:p w14:paraId="12DBCA5F" w14:textId="77777777" w:rsidR="006F5BCB" w:rsidRPr="00313A69" w:rsidRDefault="006F5BCB"/>
    <w:p w14:paraId="60D4D10B" w14:textId="438BCD48" w:rsidR="006F5BCB" w:rsidRPr="00313A69" w:rsidRDefault="006F5BCB"/>
    <w:sectPr w:rsidR="006F5BCB" w:rsidRPr="00313A69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9E8C8" w14:textId="77777777" w:rsidR="005631DE" w:rsidRDefault="005631DE" w:rsidP="00D31887">
      <w:r>
        <w:separator/>
      </w:r>
    </w:p>
  </w:endnote>
  <w:endnote w:type="continuationSeparator" w:id="0">
    <w:p w14:paraId="34A08B17" w14:textId="77777777" w:rsidR="005631DE" w:rsidRDefault="005631DE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FF97A" w14:textId="77777777" w:rsidR="005631DE" w:rsidRDefault="005631DE" w:rsidP="00D31887">
      <w:r>
        <w:separator/>
      </w:r>
    </w:p>
  </w:footnote>
  <w:footnote w:type="continuationSeparator" w:id="0">
    <w:p w14:paraId="670BC518" w14:textId="77777777" w:rsidR="005631DE" w:rsidRDefault="005631DE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24D43"/>
    <w:multiLevelType w:val="multilevel"/>
    <w:tmpl w:val="77D47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5385031">
    <w:abstractNumId w:val="0"/>
    <w:lvlOverride w:ilvl="0">
      <w:startOverride w:val="1"/>
    </w:lvlOverride>
  </w:num>
  <w:num w:numId="2" w16cid:durableId="132673904">
    <w:abstractNumId w:val="0"/>
    <w:lvlOverride w:ilvl="0">
      <w:startOverride w:val="2"/>
    </w:lvlOverride>
  </w:num>
  <w:num w:numId="3" w16cid:durableId="999190615">
    <w:abstractNumId w:val="0"/>
    <w:lvlOverride w:ilvl="0">
      <w:startOverride w:val="3"/>
    </w:lvlOverride>
  </w:num>
  <w:num w:numId="4" w16cid:durableId="476382313">
    <w:abstractNumId w:val="0"/>
    <w:lvlOverride w:ilvl="0">
      <w:startOverride w:val="4"/>
    </w:lvlOverride>
  </w:num>
  <w:num w:numId="5" w16cid:durableId="1231574209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61BA3"/>
    <w:rsid w:val="00066DDD"/>
    <w:rsid w:val="00085627"/>
    <w:rsid w:val="00085A4D"/>
    <w:rsid w:val="000C550B"/>
    <w:rsid w:val="00166228"/>
    <w:rsid w:val="001C161E"/>
    <w:rsid w:val="00313A69"/>
    <w:rsid w:val="00314E1E"/>
    <w:rsid w:val="003354D3"/>
    <w:rsid w:val="003A33F1"/>
    <w:rsid w:val="003F62E0"/>
    <w:rsid w:val="004C01F7"/>
    <w:rsid w:val="004E4613"/>
    <w:rsid w:val="00503AE1"/>
    <w:rsid w:val="0054342D"/>
    <w:rsid w:val="005631DE"/>
    <w:rsid w:val="00577062"/>
    <w:rsid w:val="00620F93"/>
    <w:rsid w:val="00620FBD"/>
    <w:rsid w:val="00665B80"/>
    <w:rsid w:val="006C401E"/>
    <w:rsid w:val="006C52A6"/>
    <w:rsid w:val="006C6345"/>
    <w:rsid w:val="006E3157"/>
    <w:rsid w:val="006F5BCB"/>
    <w:rsid w:val="007407B0"/>
    <w:rsid w:val="00772FBB"/>
    <w:rsid w:val="00783C74"/>
    <w:rsid w:val="00790383"/>
    <w:rsid w:val="00801760"/>
    <w:rsid w:val="00A07119"/>
    <w:rsid w:val="00A42005"/>
    <w:rsid w:val="00A46AEB"/>
    <w:rsid w:val="00A72ACF"/>
    <w:rsid w:val="00A74F0D"/>
    <w:rsid w:val="00A8784E"/>
    <w:rsid w:val="00AB620A"/>
    <w:rsid w:val="00B42098"/>
    <w:rsid w:val="00B80E37"/>
    <w:rsid w:val="00BD0BDA"/>
    <w:rsid w:val="00CC051C"/>
    <w:rsid w:val="00CD5CFE"/>
    <w:rsid w:val="00D31887"/>
    <w:rsid w:val="00DE4168"/>
    <w:rsid w:val="00E33EC5"/>
    <w:rsid w:val="00F8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3647FAD3-7359-4C69-9EBB-93E6F08A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64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5</cp:revision>
  <dcterms:created xsi:type="dcterms:W3CDTF">2024-10-15T21:14:00Z</dcterms:created>
  <dcterms:modified xsi:type="dcterms:W3CDTF">2024-11-15T17:38:00Z</dcterms:modified>
</cp:coreProperties>
</file>