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59EA" w14:textId="0F74732A" w:rsidR="000C1AF8" w:rsidRPr="00DB28F0" w:rsidRDefault="000C1AF8" w:rsidP="000C1AF8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Technical Advisory Committee</w:t>
      </w:r>
    </w:p>
    <w:p w14:paraId="4B8B4458" w14:textId="77777777" w:rsidR="000C1AF8" w:rsidRDefault="000C1AF8" w:rsidP="000C1AF8">
      <w:pPr>
        <w:pStyle w:val="NoSpacing"/>
        <w:jc w:val="center"/>
        <w:rPr>
          <w:b/>
          <w:sz w:val="24"/>
          <w:szCs w:val="24"/>
        </w:rPr>
      </w:pPr>
      <w:r w:rsidRPr="00DB28F0">
        <w:rPr>
          <w:b/>
          <w:sz w:val="24"/>
          <w:szCs w:val="24"/>
        </w:rPr>
        <w:t>Meeting Minutes</w:t>
      </w:r>
    </w:p>
    <w:p w14:paraId="38C9B1BF" w14:textId="706F0013" w:rsidR="000C1AF8" w:rsidRDefault="006C6134" w:rsidP="000C1AF8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May 5</w:t>
      </w:r>
      <w:r w:rsidR="00583472">
        <w:rPr>
          <w:b/>
          <w:sz w:val="24"/>
          <w:szCs w:val="24"/>
        </w:rPr>
        <w:t>, 2022</w:t>
      </w:r>
    </w:p>
    <w:p w14:paraId="5B396163" w14:textId="77777777" w:rsidR="000C1AF8" w:rsidRDefault="000C1AF8"/>
    <w:p w14:paraId="59CE17B4" w14:textId="77777777" w:rsidR="000C1AF8" w:rsidRPr="00C03339" w:rsidRDefault="000C1AF8" w:rsidP="000C1AF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Call to Order </w:t>
      </w:r>
    </w:p>
    <w:p w14:paraId="6C5A06F2" w14:textId="77777777" w:rsidR="000C1AF8" w:rsidRDefault="000C1AF8"/>
    <w:p w14:paraId="63CC6580" w14:textId="0532B882" w:rsidR="005F22D3" w:rsidRDefault="000C1AF8">
      <w:r>
        <w:rPr>
          <w:b/>
        </w:rPr>
        <w:t>MEMBERS PRESENT:</w:t>
      </w:r>
      <w:r w:rsidR="000A690D">
        <w:rPr>
          <w:b/>
        </w:rPr>
        <w:t xml:space="preserve"> </w:t>
      </w:r>
      <w:r w:rsidR="000A690D" w:rsidRPr="00A21F54">
        <w:rPr>
          <w:bCs/>
        </w:rPr>
        <w:t xml:space="preserve">Mark Witsman, Steve Gipson, </w:t>
      </w:r>
      <w:r w:rsidR="00B84613">
        <w:rPr>
          <w:bCs/>
        </w:rPr>
        <w:t>Erik Pullum</w:t>
      </w:r>
      <w:r w:rsidR="000A690D" w:rsidRPr="00A21F54">
        <w:rPr>
          <w:bCs/>
        </w:rPr>
        <w:t xml:space="preserve">, Ron Crider, </w:t>
      </w:r>
      <w:r w:rsidR="00A21F54">
        <w:rPr>
          <w:bCs/>
        </w:rPr>
        <w:t>Paul</w:t>
      </w:r>
      <w:r w:rsidR="000A690D" w:rsidRPr="00A21F54">
        <w:rPr>
          <w:bCs/>
        </w:rPr>
        <w:t xml:space="preserve"> Casey, Josh Earl</w:t>
      </w:r>
      <w:r w:rsidR="00AD7C0F">
        <w:rPr>
          <w:bCs/>
        </w:rPr>
        <w:t>, Dave Sutherlin</w:t>
      </w:r>
      <w:r w:rsidR="00D91307">
        <w:rPr>
          <w:bCs/>
        </w:rPr>
        <w:t>, Derek Shelton</w:t>
      </w:r>
    </w:p>
    <w:p w14:paraId="07690F1D" w14:textId="46F0FAC1" w:rsidR="005F22D3" w:rsidRDefault="000C1AF8">
      <w:r>
        <w:rPr>
          <w:b/>
          <w:bCs/>
        </w:rPr>
        <w:t>MEMBERS ABSENT</w:t>
      </w:r>
      <w:r w:rsidRPr="006E4827">
        <w:rPr>
          <w:b/>
          <w:bCs/>
        </w:rPr>
        <w:t>:</w:t>
      </w:r>
      <w:r w:rsidR="005F22D3">
        <w:t xml:space="preserve"> </w:t>
      </w:r>
      <w:r w:rsidR="006C6134">
        <w:t>Ryan Crum</w:t>
      </w:r>
      <w:r w:rsidR="00B84613">
        <w:t>, Susan Bodkin</w:t>
      </w:r>
    </w:p>
    <w:p w14:paraId="5C671461" w14:textId="233CDBD8" w:rsidR="000C1AF8" w:rsidRDefault="000C1AF8" w:rsidP="00CD2B66">
      <w:pPr>
        <w:pStyle w:val="NoSpacing"/>
        <w:spacing w:after="240"/>
        <w:rPr>
          <w:b/>
          <w:sz w:val="28"/>
          <w:szCs w:val="28"/>
        </w:rPr>
      </w:pPr>
      <w:r w:rsidRPr="00F70F2B">
        <w:rPr>
          <w:b/>
          <w:sz w:val="28"/>
          <w:szCs w:val="28"/>
        </w:rPr>
        <w:t>Approval of Minutes</w:t>
      </w:r>
    </w:p>
    <w:p w14:paraId="748E8169" w14:textId="6F0B2C87" w:rsidR="00436AAE" w:rsidRDefault="00475F60" w:rsidP="00436AAE">
      <w:pPr>
        <w:pStyle w:val="NoSpacing"/>
        <w:spacing w:after="240"/>
        <w:rPr>
          <w:bCs/>
        </w:rPr>
      </w:pPr>
      <w:r>
        <w:rPr>
          <w:bCs/>
        </w:rPr>
        <w:t>Chief Casey moved</w:t>
      </w:r>
      <w:r w:rsidR="005F6333">
        <w:rPr>
          <w:bCs/>
        </w:rPr>
        <w:t xml:space="preserve"> </w:t>
      </w:r>
      <w:r w:rsidR="00436AAE">
        <w:rPr>
          <w:bCs/>
        </w:rPr>
        <w:t xml:space="preserve">to </w:t>
      </w:r>
      <w:r w:rsidR="00241FCA">
        <w:rPr>
          <w:bCs/>
        </w:rPr>
        <w:t>approve</w:t>
      </w:r>
      <w:r w:rsidR="00C91AE0">
        <w:rPr>
          <w:bCs/>
        </w:rPr>
        <w:t xml:space="preserve"> the </w:t>
      </w:r>
      <w:r w:rsidR="004A5A53">
        <w:rPr>
          <w:bCs/>
        </w:rPr>
        <w:t>April 7</w:t>
      </w:r>
      <w:r w:rsidR="00A72754">
        <w:rPr>
          <w:bCs/>
        </w:rPr>
        <w:t>, 2022</w:t>
      </w:r>
      <w:r w:rsidR="00C91AE0">
        <w:rPr>
          <w:bCs/>
        </w:rPr>
        <w:t>, minutes.</w:t>
      </w:r>
      <w:r>
        <w:rPr>
          <w:bCs/>
        </w:rPr>
        <w:t xml:space="preserve"> Mr. Gipson seconded. </w:t>
      </w:r>
      <w:r w:rsidR="005F6333">
        <w:rPr>
          <w:bCs/>
        </w:rPr>
        <w:t>T</w:t>
      </w:r>
      <w:r w:rsidR="00436AAE">
        <w:rPr>
          <w:bCs/>
        </w:rPr>
        <w:t>he motion passed</w:t>
      </w:r>
      <w:r w:rsidR="004A5A53">
        <w:rPr>
          <w:bCs/>
        </w:rPr>
        <w:t xml:space="preserve"> unanimously</w:t>
      </w:r>
      <w:r w:rsidR="00436AAE">
        <w:rPr>
          <w:bCs/>
        </w:rPr>
        <w:t xml:space="preserve"> </w:t>
      </w:r>
      <w:r w:rsidR="004A5A53">
        <w:rPr>
          <w:bCs/>
        </w:rPr>
        <w:t xml:space="preserve">on the condition that the attendance record was corrected. </w:t>
      </w:r>
    </w:p>
    <w:p w14:paraId="7D158422" w14:textId="77777777" w:rsidR="000F4780" w:rsidRDefault="00916D62" w:rsidP="000F4780">
      <w:pPr>
        <w:pStyle w:val="NoSpacing"/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Old Business</w:t>
      </w:r>
    </w:p>
    <w:p w14:paraId="01E41F8B" w14:textId="57DE0FEB" w:rsidR="008706B1" w:rsidRPr="000F4780" w:rsidRDefault="000F4780" w:rsidP="000F4780">
      <w:pPr>
        <w:pStyle w:val="NoSpacing"/>
        <w:spacing w:after="240"/>
        <w:rPr>
          <w:b/>
          <w:bCs/>
          <w:sz w:val="28"/>
          <w:szCs w:val="28"/>
        </w:rPr>
      </w:pPr>
      <w:r>
        <w:t>None</w:t>
      </w:r>
    </w:p>
    <w:p w14:paraId="02F4AE83" w14:textId="595981CF" w:rsidR="0053441E" w:rsidRDefault="0053441E" w:rsidP="0053441E">
      <w:pPr>
        <w:pStyle w:val="NoSpacing"/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</w:t>
      </w:r>
    </w:p>
    <w:p w14:paraId="59D5C062" w14:textId="4AC3710E" w:rsidR="004A5A53" w:rsidRDefault="004A5A53" w:rsidP="0053441E">
      <w:pPr>
        <w:pStyle w:val="NoSpacing"/>
        <w:spacing w:after="240"/>
        <w:rPr>
          <w:b/>
          <w:bCs/>
          <w:i/>
          <w:iCs/>
        </w:rPr>
      </w:pPr>
      <w:r w:rsidRPr="004A5A53">
        <w:rPr>
          <w:b/>
          <w:bCs/>
          <w:i/>
          <w:iCs/>
        </w:rPr>
        <w:t>Colonnade Sec. 3B</w:t>
      </w:r>
    </w:p>
    <w:p w14:paraId="5876085F" w14:textId="30F5E097" w:rsidR="005D4E52" w:rsidRDefault="00E0282A" w:rsidP="00E0282A">
      <w:pPr>
        <w:pStyle w:val="NoSpacing"/>
        <w:spacing w:after="240"/>
      </w:pPr>
      <w:r>
        <w:t>Mr. Witsman referred to his memo (attached), specifically calling out items #1 and #4.</w:t>
      </w:r>
    </w:p>
    <w:p w14:paraId="2AFEE75C" w14:textId="77777777" w:rsidR="00E0282A" w:rsidRDefault="00E0282A" w:rsidP="0053441E">
      <w:pPr>
        <w:pStyle w:val="NoSpacing"/>
        <w:spacing w:after="240"/>
      </w:pPr>
      <w:r>
        <w:t xml:space="preserve">The </w:t>
      </w:r>
      <w:r w:rsidR="001F0B7E">
        <w:t xml:space="preserve">Petitioner asked about </w:t>
      </w:r>
      <w:r>
        <w:t>Mr. Crum’s point 5</w:t>
      </w:r>
      <w:r w:rsidR="001F0B7E">
        <w:t>, and</w:t>
      </w:r>
      <w:r>
        <w:t xml:space="preserve"> asked for a meeting to discuss it when he returns.</w:t>
      </w:r>
      <w:r w:rsidR="001F0B7E">
        <w:t xml:space="preserve"> </w:t>
      </w:r>
    </w:p>
    <w:p w14:paraId="1683D896" w14:textId="5ADC0163" w:rsidR="001F0B7E" w:rsidRDefault="00E0282A" w:rsidP="0053441E">
      <w:pPr>
        <w:pStyle w:val="NoSpacing"/>
        <w:spacing w:after="240"/>
      </w:pPr>
      <w:r>
        <w:t xml:space="preserve">Mr. Shelton has asked for two paths, the EMS accessible path to the south and another path to </w:t>
      </w:r>
      <w:r w:rsidR="00CF2790">
        <w:t xml:space="preserve">the playground. He noted that the current path routes through the parking lot and it is not safe. The Petitioner agreed to revisit the trail system. </w:t>
      </w:r>
    </w:p>
    <w:p w14:paraId="467D2F1F" w14:textId="55BD051D" w:rsidR="00771890" w:rsidRDefault="00771890" w:rsidP="0053441E">
      <w:pPr>
        <w:pStyle w:val="NoSpacing"/>
        <w:spacing w:after="240"/>
      </w:pPr>
      <w:r>
        <w:rPr>
          <w:b/>
          <w:bCs/>
          <w:i/>
          <w:iCs/>
        </w:rPr>
        <w:t>Rivendell</w:t>
      </w:r>
    </w:p>
    <w:p w14:paraId="49172E9E" w14:textId="557A0EED" w:rsidR="00771890" w:rsidRDefault="00CF2790" w:rsidP="00CF2790">
      <w:pPr>
        <w:pStyle w:val="NoSpacing"/>
        <w:spacing w:after="240"/>
      </w:pPr>
      <w:r>
        <w:t>Mr. Witsman noted that the plans had been revised since the last meeting. Mr. Henderson noted that the major change was to accommodate the open ditch along 96</w:t>
      </w:r>
      <w:r w:rsidRPr="00CF2790">
        <w:rPr>
          <w:vertAlign w:val="superscript"/>
        </w:rPr>
        <w:t>th</w:t>
      </w:r>
      <w:r>
        <w:t xml:space="preserve"> St. </w:t>
      </w:r>
    </w:p>
    <w:p w14:paraId="3D6589E3" w14:textId="697DAD41" w:rsidR="008225A6" w:rsidRDefault="00CF2790" w:rsidP="0053441E">
      <w:pPr>
        <w:pStyle w:val="NoSpacing"/>
        <w:spacing w:after="240"/>
      </w:pPr>
      <w:r>
        <w:t>Chief Casey noted that stop signs are not shown on the plans.</w:t>
      </w:r>
    </w:p>
    <w:p w14:paraId="2A5EB386" w14:textId="47490F4A" w:rsidR="008225A6" w:rsidRDefault="00CF2790" w:rsidP="0053441E">
      <w:pPr>
        <w:pStyle w:val="NoSpacing"/>
        <w:spacing w:after="240"/>
      </w:pPr>
      <w:r>
        <w:t xml:space="preserve">Mr. Gipson asked opened a discussion about the installation of the temporary lift station. Mr. Henderson stated that it will be built by Silverthorne but they will be entering into a cost sharing agreement. The location and timing of the installation was also discussed. </w:t>
      </w:r>
    </w:p>
    <w:p w14:paraId="2BE9BADF" w14:textId="1EEB002B" w:rsidR="00C50A0D" w:rsidRDefault="00AD0350" w:rsidP="0053441E">
      <w:pPr>
        <w:pStyle w:val="NoSpacing"/>
        <w:spacing w:after="240"/>
      </w:pPr>
      <w:r>
        <w:t xml:space="preserve">Mr. Crum and Mr. Henderson discussed the logistics of running sewer lines so preexisting homes can tap in if desired. </w:t>
      </w:r>
    </w:p>
    <w:p w14:paraId="460BDB76" w14:textId="691B071D" w:rsidR="00FD73EF" w:rsidRDefault="00AD0350" w:rsidP="0053441E">
      <w:pPr>
        <w:pStyle w:val="NoSpacing"/>
        <w:spacing w:after="240"/>
      </w:pPr>
      <w:r>
        <w:lastRenderedPageBreak/>
        <w:t xml:space="preserve">Mr. Henderson and Mr. Witsman discussed the gap between Haven Ponds and Rivendell. They agreed to further discussion outside of TAC. </w:t>
      </w:r>
    </w:p>
    <w:p w14:paraId="167ABF78" w14:textId="76BD9542" w:rsidR="00E227BE" w:rsidRDefault="00AD0350" w:rsidP="00AD0350">
      <w:pPr>
        <w:pStyle w:val="NoSpacing"/>
        <w:spacing w:after="240"/>
      </w:pPr>
      <w:r>
        <w:t xml:space="preserve">Mr. Henderson answered questions about the roundabout planned by Fishers and interior paths. </w:t>
      </w:r>
    </w:p>
    <w:p w14:paraId="4677A38F" w14:textId="77777777" w:rsidR="002608A6" w:rsidRDefault="00AD0350" w:rsidP="0053441E">
      <w:pPr>
        <w:pStyle w:val="NoSpacing"/>
        <w:spacing w:after="240"/>
      </w:pPr>
      <w:r>
        <w:t>Mr. Sutherlin asked about the size of the water main.</w:t>
      </w:r>
    </w:p>
    <w:p w14:paraId="1159FB85" w14:textId="359946C0" w:rsidR="00FA4CE1" w:rsidRDefault="002608A6" w:rsidP="002608A6">
      <w:pPr>
        <w:pStyle w:val="NoSpacing"/>
        <w:spacing w:after="240"/>
      </w:pPr>
      <w:r>
        <w:t xml:space="preserve">Mr. Earl asked to make sure cul de sacs are large enough for trucks to turn in and opened a discussion about street parking. Chief Casey noted that he does not want a street parking ordinance that fits one place but not another. </w:t>
      </w:r>
    </w:p>
    <w:p w14:paraId="2BEBE8C7" w14:textId="6D02FE03" w:rsidR="00712B3D" w:rsidRDefault="00712B3D" w:rsidP="0053441E">
      <w:pPr>
        <w:pStyle w:val="NoSpacing"/>
        <w:spacing w:after="240"/>
      </w:pPr>
      <w:r>
        <w:t xml:space="preserve"> </w:t>
      </w:r>
      <w:r w:rsidR="00FA4CE1">
        <w:rPr>
          <w:b/>
          <w:bCs/>
          <w:i/>
          <w:iCs/>
        </w:rPr>
        <w:t>Enclave at Deer Crossing</w:t>
      </w:r>
    </w:p>
    <w:p w14:paraId="060DEC4A" w14:textId="23E8E7F4" w:rsidR="00EC29FC" w:rsidRDefault="002608A6" w:rsidP="002608A6">
      <w:pPr>
        <w:pStyle w:val="NoSpacing"/>
        <w:spacing w:after="240"/>
      </w:pPr>
      <w:r>
        <w:t xml:space="preserve">Mr. Henderson introduced the infill project, noting that it is currently owned by a cell tower company that does not want the upkeep of the surrounding land. The cell tower company will have a 75’x75 easement for the tower, but the remaining land will be residential. He described it as 22 total lots, 18 of which will be about 73’ wide and 4 “estate” lots. The estate lots would be accessed by a private road off of Carroll Rd while the remaining lots would be on a cul de sac that is an extension of the Buck Stone Dr stub in Deer Crossing. </w:t>
      </w:r>
    </w:p>
    <w:p w14:paraId="7B5FBAA1" w14:textId="204D5DE0" w:rsidR="00EC29FC" w:rsidRDefault="002608A6" w:rsidP="0053441E">
      <w:pPr>
        <w:pStyle w:val="NoSpacing"/>
        <w:spacing w:after="240"/>
      </w:pPr>
      <w:r>
        <w:t xml:space="preserve">Mr. Shelton stated that he is not supportive of a long cul de sac because of the difficulty of getting school buses </w:t>
      </w:r>
      <w:r w:rsidR="00985555">
        <w:t xml:space="preserve">in and out. Mr. Henderson noted that it is 900’ long. </w:t>
      </w:r>
    </w:p>
    <w:p w14:paraId="5D96ACEF" w14:textId="73003556" w:rsidR="00652EBD" w:rsidRDefault="00985555" w:rsidP="00985555">
      <w:pPr>
        <w:pStyle w:val="NoSpacing"/>
        <w:spacing w:after="240"/>
      </w:pPr>
      <w:r>
        <w:t xml:space="preserve">Mr. Witsman and Chief Casey opened discussions about the maintenance and accessibility of the pond. </w:t>
      </w:r>
    </w:p>
    <w:p w14:paraId="2274C741" w14:textId="2F332C90" w:rsidR="00EF4B6E" w:rsidRDefault="00985555" w:rsidP="00985555">
      <w:pPr>
        <w:pStyle w:val="NoSpacing"/>
        <w:spacing w:after="240"/>
      </w:pPr>
      <w:r>
        <w:t xml:space="preserve">Mr. Sutherlin and Mr. Earl asked that the private drive be 20’ and to have some method of turn around at the end. </w:t>
      </w:r>
    </w:p>
    <w:p w14:paraId="692D03C0" w14:textId="5B0ECAEA" w:rsidR="007021E9" w:rsidRDefault="007021E9" w:rsidP="007021E9">
      <w:pPr>
        <w:rPr>
          <w:b/>
          <w:sz w:val="28"/>
          <w:szCs w:val="28"/>
        </w:rPr>
      </w:pPr>
      <w:r w:rsidRPr="00C84E59">
        <w:rPr>
          <w:rFonts w:eastAsiaTheme="majorEastAsia" w:cstheme="majorBidi"/>
          <w:b/>
          <w:bCs/>
          <w:sz w:val="28"/>
          <w:szCs w:val="28"/>
        </w:rPr>
        <w:t>A</w:t>
      </w:r>
      <w:r>
        <w:rPr>
          <w:rFonts w:eastAsiaTheme="majorEastAsia" w:cstheme="majorBidi"/>
          <w:b/>
          <w:bCs/>
          <w:sz w:val="28"/>
          <w:szCs w:val="28"/>
        </w:rPr>
        <w:t>nnouncements</w:t>
      </w:r>
    </w:p>
    <w:p w14:paraId="7BABE350" w14:textId="40F0A6A9" w:rsidR="00D61194" w:rsidRDefault="00916D62">
      <w:r>
        <w:t>The next meeting will be</w:t>
      </w:r>
      <w:r w:rsidR="00A72754">
        <w:t xml:space="preserve"> </w:t>
      </w:r>
      <w:r w:rsidR="003F00D4">
        <w:t>June 2</w:t>
      </w:r>
      <w:r w:rsidR="00A72754">
        <w:t>, 2022</w:t>
      </w:r>
      <w:r>
        <w:t>, if needed</w:t>
      </w:r>
      <w:r w:rsidR="00152B19">
        <w:t>.</w:t>
      </w:r>
    </w:p>
    <w:p w14:paraId="5AD8D73D" w14:textId="77777777" w:rsidR="000C1AF8" w:rsidRDefault="000C1AF8" w:rsidP="000C1AF8">
      <w:pPr>
        <w:rPr>
          <w:b/>
          <w:sz w:val="28"/>
          <w:szCs w:val="28"/>
        </w:rPr>
      </w:pPr>
      <w:r w:rsidRPr="00C84E59">
        <w:rPr>
          <w:rFonts w:eastAsiaTheme="majorEastAsia" w:cstheme="majorBidi"/>
          <w:b/>
          <w:bCs/>
          <w:sz w:val="28"/>
          <w:szCs w:val="28"/>
        </w:rPr>
        <w:t>Adjournment</w:t>
      </w:r>
    </w:p>
    <w:p w14:paraId="049E1D44" w14:textId="5F657733" w:rsidR="009942CF" w:rsidRPr="000C1AF8" w:rsidRDefault="000C1AF8">
      <w:pPr>
        <w:rPr>
          <w:b/>
          <w:sz w:val="28"/>
          <w:szCs w:val="28"/>
        </w:rPr>
      </w:pPr>
      <w:r w:rsidRPr="00034313">
        <w:rPr>
          <w:bCs/>
        </w:rPr>
        <w:t xml:space="preserve">There being no further business, meeting was adjourned. </w:t>
      </w:r>
    </w:p>
    <w:sectPr w:rsidR="009942CF" w:rsidRPr="000C1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2D3"/>
    <w:rsid w:val="00000146"/>
    <w:rsid w:val="00001897"/>
    <w:rsid w:val="00017813"/>
    <w:rsid w:val="0003787D"/>
    <w:rsid w:val="00050869"/>
    <w:rsid w:val="00060E9D"/>
    <w:rsid w:val="00077D6D"/>
    <w:rsid w:val="00080371"/>
    <w:rsid w:val="00090A52"/>
    <w:rsid w:val="000A03DC"/>
    <w:rsid w:val="000A690D"/>
    <w:rsid w:val="000B427E"/>
    <w:rsid w:val="000C14E6"/>
    <w:rsid w:val="000C1AF8"/>
    <w:rsid w:val="000C34B1"/>
    <w:rsid w:val="000E106A"/>
    <w:rsid w:val="000F33C3"/>
    <w:rsid w:val="000F4780"/>
    <w:rsid w:val="001024AE"/>
    <w:rsid w:val="00104FEC"/>
    <w:rsid w:val="0010715E"/>
    <w:rsid w:val="00113BF2"/>
    <w:rsid w:val="00121ED2"/>
    <w:rsid w:val="00127793"/>
    <w:rsid w:val="00127AA8"/>
    <w:rsid w:val="001304B7"/>
    <w:rsid w:val="00152B19"/>
    <w:rsid w:val="0016310A"/>
    <w:rsid w:val="001674E2"/>
    <w:rsid w:val="00180C64"/>
    <w:rsid w:val="001A3E01"/>
    <w:rsid w:val="001A4BD1"/>
    <w:rsid w:val="001B23E0"/>
    <w:rsid w:val="001D6650"/>
    <w:rsid w:val="001E6DB3"/>
    <w:rsid w:val="001F0B7E"/>
    <w:rsid w:val="001F12B7"/>
    <w:rsid w:val="001F7960"/>
    <w:rsid w:val="00211F8E"/>
    <w:rsid w:val="0022036E"/>
    <w:rsid w:val="00241851"/>
    <w:rsid w:val="00241FCA"/>
    <w:rsid w:val="002608A6"/>
    <w:rsid w:val="00292A69"/>
    <w:rsid w:val="00293C4D"/>
    <w:rsid w:val="002B621E"/>
    <w:rsid w:val="002D0AEA"/>
    <w:rsid w:val="002D656D"/>
    <w:rsid w:val="002E3D2A"/>
    <w:rsid w:val="002E6B6B"/>
    <w:rsid w:val="002F4E32"/>
    <w:rsid w:val="00316ED0"/>
    <w:rsid w:val="0032617A"/>
    <w:rsid w:val="00337B34"/>
    <w:rsid w:val="003414A8"/>
    <w:rsid w:val="00362441"/>
    <w:rsid w:val="00364D50"/>
    <w:rsid w:val="003B6C1B"/>
    <w:rsid w:val="003C3346"/>
    <w:rsid w:val="003C73EF"/>
    <w:rsid w:val="003F00D4"/>
    <w:rsid w:val="004347B7"/>
    <w:rsid w:val="00435D77"/>
    <w:rsid w:val="00436AAE"/>
    <w:rsid w:val="00475F60"/>
    <w:rsid w:val="00480CEA"/>
    <w:rsid w:val="00482E41"/>
    <w:rsid w:val="00486BC9"/>
    <w:rsid w:val="00486F7D"/>
    <w:rsid w:val="004A5A53"/>
    <w:rsid w:val="004A75DD"/>
    <w:rsid w:val="004F73E7"/>
    <w:rsid w:val="00510DDB"/>
    <w:rsid w:val="00525C40"/>
    <w:rsid w:val="0053441E"/>
    <w:rsid w:val="00541C79"/>
    <w:rsid w:val="00570F60"/>
    <w:rsid w:val="00571661"/>
    <w:rsid w:val="0057444F"/>
    <w:rsid w:val="005754AC"/>
    <w:rsid w:val="0058082A"/>
    <w:rsid w:val="00583472"/>
    <w:rsid w:val="005D4E52"/>
    <w:rsid w:val="005D7690"/>
    <w:rsid w:val="005F22D3"/>
    <w:rsid w:val="005F6333"/>
    <w:rsid w:val="0062092D"/>
    <w:rsid w:val="00626D0D"/>
    <w:rsid w:val="00645D39"/>
    <w:rsid w:val="00651511"/>
    <w:rsid w:val="00652EBD"/>
    <w:rsid w:val="006543EE"/>
    <w:rsid w:val="00664C70"/>
    <w:rsid w:val="006763F1"/>
    <w:rsid w:val="0069384E"/>
    <w:rsid w:val="006C180B"/>
    <w:rsid w:val="006C4B10"/>
    <w:rsid w:val="006C6134"/>
    <w:rsid w:val="006E43E1"/>
    <w:rsid w:val="006F470F"/>
    <w:rsid w:val="007021E9"/>
    <w:rsid w:val="007028D0"/>
    <w:rsid w:val="00712B3D"/>
    <w:rsid w:val="007303EF"/>
    <w:rsid w:val="00734C34"/>
    <w:rsid w:val="007407FF"/>
    <w:rsid w:val="00742795"/>
    <w:rsid w:val="00746BA5"/>
    <w:rsid w:val="007547EF"/>
    <w:rsid w:val="0076250B"/>
    <w:rsid w:val="0076626B"/>
    <w:rsid w:val="00771890"/>
    <w:rsid w:val="00780CC7"/>
    <w:rsid w:val="007A4E1D"/>
    <w:rsid w:val="00812583"/>
    <w:rsid w:val="008225A6"/>
    <w:rsid w:val="00826C13"/>
    <w:rsid w:val="00835309"/>
    <w:rsid w:val="008379A9"/>
    <w:rsid w:val="00847826"/>
    <w:rsid w:val="008532C4"/>
    <w:rsid w:val="008706B1"/>
    <w:rsid w:val="008924B3"/>
    <w:rsid w:val="008A33D3"/>
    <w:rsid w:val="008C0D48"/>
    <w:rsid w:val="008C15EF"/>
    <w:rsid w:val="008E1578"/>
    <w:rsid w:val="008E6E06"/>
    <w:rsid w:val="0091635C"/>
    <w:rsid w:val="00916D62"/>
    <w:rsid w:val="00946970"/>
    <w:rsid w:val="00985555"/>
    <w:rsid w:val="00987C1C"/>
    <w:rsid w:val="009942CF"/>
    <w:rsid w:val="009B4136"/>
    <w:rsid w:val="009C4E09"/>
    <w:rsid w:val="009D0E28"/>
    <w:rsid w:val="009D0FA9"/>
    <w:rsid w:val="009E2911"/>
    <w:rsid w:val="009E5ACA"/>
    <w:rsid w:val="00A0130D"/>
    <w:rsid w:val="00A21F54"/>
    <w:rsid w:val="00A373B1"/>
    <w:rsid w:val="00A53F68"/>
    <w:rsid w:val="00A615E5"/>
    <w:rsid w:val="00A62625"/>
    <w:rsid w:val="00A72754"/>
    <w:rsid w:val="00A8004C"/>
    <w:rsid w:val="00A936CD"/>
    <w:rsid w:val="00AA0283"/>
    <w:rsid w:val="00AA19E7"/>
    <w:rsid w:val="00AB0D98"/>
    <w:rsid w:val="00AC3100"/>
    <w:rsid w:val="00AD0350"/>
    <w:rsid w:val="00AD7C0F"/>
    <w:rsid w:val="00AE4395"/>
    <w:rsid w:val="00AE4710"/>
    <w:rsid w:val="00B17D01"/>
    <w:rsid w:val="00B2187A"/>
    <w:rsid w:val="00B32176"/>
    <w:rsid w:val="00B47467"/>
    <w:rsid w:val="00B84613"/>
    <w:rsid w:val="00BB10A8"/>
    <w:rsid w:val="00C013F2"/>
    <w:rsid w:val="00C122A3"/>
    <w:rsid w:val="00C45459"/>
    <w:rsid w:val="00C50A0D"/>
    <w:rsid w:val="00C76022"/>
    <w:rsid w:val="00C82325"/>
    <w:rsid w:val="00C839DF"/>
    <w:rsid w:val="00C86350"/>
    <w:rsid w:val="00C91AE0"/>
    <w:rsid w:val="00C93BBF"/>
    <w:rsid w:val="00C96EE1"/>
    <w:rsid w:val="00C979FE"/>
    <w:rsid w:val="00CA127A"/>
    <w:rsid w:val="00CC43E6"/>
    <w:rsid w:val="00CC76CE"/>
    <w:rsid w:val="00CD2B66"/>
    <w:rsid w:val="00CF0604"/>
    <w:rsid w:val="00CF2790"/>
    <w:rsid w:val="00CF4FF7"/>
    <w:rsid w:val="00D32D15"/>
    <w:rsid w:val="00D50377"/>
    <w:rsid w:val="00D51A93"/>
    <w:rsid w:val="00D61194"/>
    <w:rsid w:val="00D91307"/>
    <w:rsid w:val="00DD1EF7"/>
    <w:rsid w:val="00E0282A"/>
    <w:rsid w:val="00E14548"/>
    <w:rsid w:val="00E20557"/>
    <w:rsid w:val="00E227BE"/>
    <w:rsid w:val="00E32608"/>
    <w:rsid w:val="00E4691E"/>
    <w:rsid w:val="00E53745"/>
    <w:rsid w:val="00E75E6E"/>
    <w:rsid w:val="00E7729B"/>
    <w:rsid w:val="00E85816"/>
    <w:rsid w:val="00E868CE"/>
    <w:rsid w:val="00EB3FCA"/>
    <w:rsid w:val="00EC29FC"/>
    <w:rsid w:val="00ED233F"/>
    <w:rsid w:val="00ED4314"/>
    <w:rsid w:val="00ED5300"/>
    <w:rsid w:val="00EF368B"/>
    <w:rsid w:val="00EF4B6E"/>
    <w:rsid w:val="00F116F3"/>
    <w:rsid w:val="00F248CD"/>
    <w:rsid w:val="00F33462"/>
    <w:rsid w:val="00F509AE"/>
    <w:rsid w:val="00F55FB5"/>
    <w:rsid w:val="00F85C35"/>
    <w:rsid w:val="00FA4B6F"/>
    <w:rsid w:val="00FA4CE1"/>
    <w:rsid w:val="00FC47EB"/>
    <w:rsid w:val="00FC5544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B7DB0"/>
  <w15:chartTrackingRefBased/>
  <w15:docId w15:val="{9B61DBB7-BA71-422A-BEBA-3A5D846D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1AF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F06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Pack</dc:creator>
  <cp:keywords/>
  <dc:description/>
  <cp:lastModifiedBy>Jennifer Pack</cp:lastModifiedBy>
  <cp:revision>12</cp:revision>
  <dcterms:created xsi:type="dcterms:W3CDTF">2022-05-05T16:51:00Z</dcterms:created>
  <dcterms:modified xsi:type="dcterms:W3CDTF">2022-07-07T14:40:00Z</dcterms:modified>
</cp:coreProperties>
</file>