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2258" w14:textId="77777777" w:rsidR="00D31887" w:rsidRPr="00A635C8" w:rsidRDefault="00D31887"/>
    <w:p w14:paraId="4C737305" w14:textId="77777777" w:rsidR="006F5BCB" w:rsidRPr="00A635C8" w:rsidRDefault="006F5BCB"/>
    <w:p w14:paraId="61CFA580" w14:textId="77777777" w:rsidR="007B44CC" w:rsidRPr="00A635C8" w:rsidRDefault="007B44CC" w:rsidP="007B44CC">
      <w:pPr>
        <w:jc w:val="center"/>
        <w:rPr>
          <w:rFonts w:ascii="Calibri" w:eastAsia="Aptos" w:hAnsi="Calibri" w:cs="Calibri"/>
          <w:b/>
        </w:rPr>
      </w:pPr>
      <w:r w:rsidRPr="00A635C8">
        <w:rPr>
          <w:rFonts w:ascii="Calibri" w:eastAsia="Aptos" w:hAnsi="Calibri" w:cs="Calibri"/>
          <w:b/>
        </w:rPr>
        <w:t>Technical Advisory Committee</w:t>
      </w:r>
    </w:p>
    <w:p w14:paraId="760D06C0" w14:textId="77777777" w:rsidR="007B44CC" w:rsidRPr="00A635C8" w:rsidRDefault="007B44CC" w:rsidP="007B44CC">
      <w:pPr>
        <w:jc w:val="center"/>
        <w:rPr>
          <w:rFonts w:ascii="Calibri" w:eastAsia="Aptos" w:hAnsi="Calibri" w:cs="Calibri"/>
          <w:b/>
        </w:rPr>
      </w:pPr>
      <w:r w:rsidRPr="00A635C8">
        <w:rPr>
          <w:rFonts w:ascii="Calibri" w:eastAsia="Aptos" w:hAnsi="Calibri" w:cs="Calibri"/>
          <w:b/>
        </w:rPr>
        <w:t>Meeting Minutes</w:t>
      </w:r>
    </w:p>
    <w:p w14:paraId="703E97AF" w14:textId="531112E9" w:rsidR="007B44CC" w:rsidRPr="00A635C8" w:rsidRDefault="003A50DE" w:rsidP="00BD440A">
      <w:pPr>
        <w:jc w:val="center"/>
        <w:rPr>
          <w:rFonts w:ascii="Calibri" w:eastAsia="Aptos" w:hAnsi="Calibri" w:cs="Calibri"/>
          <w:b/>
        </w:rPr>
      </w:pPr>
      <w:r w:rsidRPr="00A635C8">
        <w:rPr>
          <w:rFonts w:ascii="Calibri" w:eastAsia="Aptos" w:hAnsi="Calibri" w:cs="Calibri"/>
          <w:b/>
        </w:rPr>
        <w:t>Thursday</w:t>
      </w:r>
      <w:r w:rsidR="00057E7B" w:rsidRPr="00A635C8">
        <w:rPr>
          <w:rFonts w:ascii="Calibri" w:eastAsia="Aptos" w:hAnsi="Calibri" w:cs="Calibri"/>
          <w:b/>
        </w:rPr>
        <w:t xml:space="preserve">, </w:t>
      </w:r>
      <w:r w:rsidR="00D53C42">
        <w:rPr>
          <w:rFonts w:ascii="Calibri" w:eastAsia="Aptos" w:hAnsi="Calibri" w:cs="Calibri"/>
          <w:b/>
        </w:rPr>
        <w:t>November 20</w:t>
      </w:r>
      <w:r w:rsidR="00D53C42" w:rsidRPr="00D53C42">
        <w:rPr>
          <w:rFonts w:ascii="Calibri" w:eastAsia="Aptos" w:hAnsi="Calibri" w:cs="Calibri"/>
          <w:b/>
          <w:vertAlign w:val="superscript"/>
        </w:rPr>
        <w:t>th</w:t>
      </w:r>
      <w:r w:rsidR="0017045F" w:rsidRPr="00A635C8">
        <w:rPr>
          <w:rFonts w:ascii="Calibri" w:eastAsia="Aptos" w:hAnsi="Calibri" w:cs="Calibri"/>
          <w:b/>
        </w:rPr>
        <w:t>,</w:t>
      </w:r>
      <w:r w:rsidR="007B44CC" w:rsidRPr="00A635C8">
        <w:rPr>
          <w:rFonts w:ascii="Calibri" w:eastAsia="Aptos" w:hAnsi="Calibri" w:cs="Calibri"/>
          <w:b/>
        </w:rPr>
        <w:t xml:space="preserve"> 202</w:t>
      </w:r>
      <w:r w:rsidR="00C83CB1" w:rsidRPr="00A635C8">
        <w:rPr>
          <w:rFonts w:ascii="Calibri" w:eastAsia="Aptos" w:hAnsi="Calibri" w:cs="Calibri"/>
          <w:b/>
        </w:rPr>
        <w:t>5</w:t>
      </w:r>
      <w:r w:rsidR="00BD440A">
        <w:rPr>
          <w:rFonts w:ascii="Calibri" w:eastAsia="Aptos" w:hAnsi="Calibri" w:cs="Calibri"/>
          <w:b/>
        </w:rPr>
        <w:t xml:space="preserve"> - </w:t>
      </w:r>
      <w:r w:rsidR="007B44CC" w:rsidRPr="00A635C8">
        <w:rPr>
          <w:rFonts w:ascii="Calibri" w:eastAsia="Aptos" w:hAnsi="Calibri" w:cs="Calibri"/>
          <w:b/>
        </w:rPr>
        <w:t>9:</w:t>
      </w:r>
      <w:r w:rsidR="0050540A" w:rsidRPr="00A635C8">
        <w:rPr>
          <w:rFonts w:ascii="Calibri" w:eastAsia="Aptos" w:hAnsi="Calibri" w:cs="Calibri"/>
          <w:b/>
        </w:rPr>
        <w:t>0</w:t>
      </w:r>
      <w:r w:rsidR="000171F2">
        <w:rPr>
          <w:rFonts w:ascii="Calibri" w:eastAsia="Aptos" w:hAnsi="Calibri" w:cs="Calibri"/>
          <w:b/>
        </w:rPr>
        <w:t>0</w:t>
      </w:r>
      <w:r w:rsidR="007B44CC" w:rsidRPr="00A635C8">
        <w:rPr>
          <w:rFonts w:ascii="Calibri" w:eastAsia="Aptos" w:hAnsi="Calibri" w:cs="Calibri"/>
          <w:b/>
        </w:rPr>
        <w:t xml:space="preserve"> AM</w:t>
      </w:r>
    </w:p>
    <w:p w14:paraId="30671E4D" w14:textId="2B540F84" w:rsidR="002774F8" w:rsidRPr="00A635C8" w:rsidRDefault="00A02B03" w:rsidP="007B44CC">
      <w:pPr>
        <w:spacing w:after="160" w:line="259" w:lineRule="auto"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A635C8">
        <w:rPr>
          <w:rFonts w:ascii="Calibri" w:eastAsia="Aptos" w:hAnsi="Calibri" w:cs="Calibri"/>
          <w:b/>
          <w:bCs/>
        </w:rPr>
        <w:br/>
      </w:r>
      <w:r w:rsidR="007B44CC" w:rsidRPr="00A635C8">
        <w:rPr>
          <w:rFonts w:ascii="Calibri" w:eastAsia="Aptos" w:hAnsi="Calibri" w:cs="Calibri"/>
          <w:b/>
          <w:bCs/>
          <w:kern w:val="2"/>
          <w14:ligatures w14:val="standardContextual"/>
        </w:rPr>
        <w:t>Members Present</w:t>
      </w:r>
      <w:r w:rsidR="00C0498D" w:rsidRPr="00A635C8">
        <w:rPr>
          <w:rFonts w:ascii="Calibri" w:eastAsia="Aptos" w:hAnsi="Calibri" w:cs="Calibri"/>
          <w:b/>
          <w:bCs/>
          <w:kern w:val="2"/>
          <w14:ligatures w14:val="standardContextual"/>
        </w:rPr>
        <w:t>:</w:t>
      </w:r>
      <w:r w:rsidR="007B44CC" w:rsidRPr="00A635C8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BD440A">
        <w:rPr>
          <w:rFonts w:ascii="Calibri" w:eastAsia="Aptos" w:hAnsi="Calibri" w:cs="Calibri"/>
          <w:kern w:val="2"/>
          <w14:ligatures w14:val="standardContextual"/>
        </w:rPr>
        <w:t xml:space="preserve">Mark Witsman, Hollie Kinker, </w:t>
      </w:r>
      <w:r w:rsidR="00D53C42">
        <w:rPr>
          <w:rFonts w:ascii="Calibri" w:eastAsia="Aptos" w:hAnsi="Calibri" w:cs="Calibri"/>
          <w:kern w:val="2"/>
          <w14:ligatures w14:val="standardContextual"/>
        </w:rPr>
        <w:t>Mark McGuire</w:t>
      </w:r>
      <w:r w:rsidR="00BE42E0" w:rsidRPr="00A635C8">
        <w:rPr>
          <w:rFonts w:ascii="Calibri" w:eastAsia="Aptos" w:hAnsi="Calibri" w:cs="Calibri"/>
          <w:kern w:val="2"/>
          <w14:ligatures w14:val="standardContextual"/>
        </w:rPr>
        <w:t>,</w:t>
      </w:r>
      <w:r w:rsidR="00BD440A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054E86" w:rsidRPr="00A635C8">
        <w:rPr>
          <w:rFonts w:ascii="Calibri" w:eastAsia="Aptos" w:hAnsi="Calibri" w:cs="Calibri"/>
          <w:kern w:val="2"/>
          <w14:ligatures w14:val="standardContextual"/>
        </w:rPr>
        <w:t>Chief Paul Casey</w:t>
      </w:r>
      <w:r w:rsidR="001242A7" w:rsidRPr="00A635C8">
        <w:rPr>
          <w:rFonts w:ascii="Calibri" w:eastAsia="Aptos" w:hAnsi="Calibri" w:cs="Calibri"/>
          <w:kern w:val="2"/>
          <w14:ligatures w14:val="standardContextual"/>
        </w:rPr>
        <w:t>,</w:t>
      </w:r>
      <w:r w:rsidR="001242A7" w:rsidRPr="00A635C8">
        <w:t xml:space="preserve"> </w:t>
      </w:r>
      <w:r w:rsidR="00C0498D" w:rsidRPr="00A635C8">
        <w:t>Chad Cougheno</w:t>
      </w:r>
      <w:r w:rsidR="00D02993">
        <w:t>u</w:t>
      </w:r>
      <w:r w:rsidR="00C0498D" w:rsidRPr="00A635C8">
        <w:t>r</w:t>
      </w:r>
      <w:r w:rsidR="001242A7" w:rsidRPr="00A635C8">
        <w:rPr>
          <w:rFonts w:ascii="Calibri" w:eastAsia="Aptos" w:hAnsi="Calibri" w:cs="Calibri"/>
          <w:kern w:val="2"/>
          <w14:ligatures w14:val="standardContextual"/>
        </w:rPr>
        <w:t>,</w:t>
      </w:r>
      <w:r w:rsidR="00AC2C26" w:rsidRPr="00A635C8">
        <w:rPr>
          <w:rFonts w:ascii="Calibri" w:eastAsia="Aptos" w:hAnsi="Calibri" w:cs="Calibri"/>
          <w:kern w:val="2"/>
          <w14:ligatures w14:val="standardContextual"/>
        </w:rPr>
        <w:t xml:space="preserve"> Josh Ear</w:t>
      </w:r>
      <w:r w:rsidR="008E68EE" w:rsidRPr="00A635C8">
        <w:rPr>
          <w:rFonts w:ascii="Calibri" w:eastAsia="Aptos" w:hAnsi="Calibri" w:cs="Calibri"/>
          <w:kern w:val="2"/>
          <w14:ligatures w14:val="standardContextual"/>
        </w:rPr>
        <w:t>l</w:t>
      </w:r>
      <w:r w:rsidR="000171F2">
        <w:rPr>
          <w:rFonts w:ascii="Calibri" w:eastAsia="Aptos" w:hAnsi="Calibri" w:cs="Calibri"/>
          <w:kern w:val="2"/>
          <w14:ligatures w14:val="standardContextual"/>
        </w:rPr>
        <w:t xml:space="preserve">, </w:t>
      </w:r>
      <w:r w:rsidR="000171F2" w:rsidRPr="00BD440A">
        <w:rPr>
          <w:rFonts w:ascii="Calibri" w:eastAsia="Aptos" w:hAnsi="Calibri" w:cs="Calibri"/>
          <w:kern w:val="2"/>
          <w14:ligatures w14:val="standardContextual"/>
        </w:rPr>
        <w:t>Ron Crider</w:t>
      </w:r>
      <w:r w:rsidR="00D53C42">
        <w:rPr>
          <w:rFonts w:ascii="Calibri" w:eastAsia="Aptos" w:hAnsi="Calibri" w:cs="Calibri"/>
          <w:kern w:val="2"/>
          <w14:ligatures w14:val="standardContextual"/>
        </w:rPr>
        <w:t xml:space="preserve">, </w:t>
      </w:r>
      <w:r w:rsidR="00D53C42" w:rsidRPr="000171F2">
        <w:rPr>
          <w:rFonts w:ascii="Calibri" w:eastAsia="Aptos" w:hAnsi="Calibri" w:cs="Calibri"/>
          <w:kern w:val="2"/>
          <w14:ligatures w14:val="standardContextual"/>
        </w:rPr>
        <w:t>Steve Gipson, Ryan Crum, Andy Ebbert, Derek Shelto</w:t>
      </w:r>
      <w:r w:rsidR="00D53C42">
        <w:rPr>
          <w:rFonts w:ascii="Calibri" w:eastAsia="Aptos" w:hAnsi="Calibri" w:cs="Calibri"/>
          <w:kern w:val="2"/>
          <w14:ligatures w14:val="standardContextual"/>
        </w:rPr>
        <w:t>n</w:t>
      </w:r>
      <w:r w:rsidR="007B44CC" w:rsidRPr="00A635C8">
        <w:rPr>
          <w:rFonts w:ascii="Calibri" w:eastAsia="Aptos" w:hAnsi="Calibri" w:cs="Calibri"/>
          <w:kern w:val="2"/>
          <w14:ligatures w14:val="standardContextual"/>
        </w:rPr>
        <w:br/>
      </w:r>
      <w:r w:rsidR="007B44CC" w:rsidRPr="00A635C8">
        <w:rPr>
          <w:rFonts w:ascii="Calibri" w:eastAsia="Aptos" w:hAnsi="Calibri" w:cs="Calibri"/>
          <w:b/>
          <w:bCs/>
          <w:kern w:val="2"/>
          <w14:ligatures w14:val="standardContextual"/>
        </w:rPr>
        <w:t>Members Absent:</w:t>
      </w:r>
      <w:r w:rsidR="00364FD6" w:rsidRPr="00A635C8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</w:t>
      </w:r>
      <w:r w:rsidR="00D53C42" w:rsidRPr="00D53C42">
        <w:rPr>
          <w:rFonts w:ascii="Calibri" w:eastAsia="Aptos" w:hAnsi="Calibri" w:cs="Calibri"/>
          <w:kern w:val="2"/>
          <w14:ligatures w14:val="standardContextual"/>
        </w:rPr>
        <w:t>Erik Pullum</w:t>
      </w:r>
    </w:p>
    <w:p w14:paraId="485DC09D" w14:textId="1ED0194B" w:rsidR="007B44CC" w:rsidRPr="00A635C8" w:rsidRDefault="007B44CC" w:rsidP="007B44CC">
      <w:pPr>
        <w:spacing w:after="160" w:line="259" w:lineRule="auto"/>
        <w:rPr>
          <w:rFonts w:ascii="Calibri" w:eastAsia="Aptos" w:hAnsi="Calibri" w:cs="Calibri"/>
          <w:kern w:val="2"/>
          <w14:ligatures w14:val="standardContextual"/>
        </w:rPr>
      </w:pPr>
      <w:r w:rsidRPr="00A635C8">
        <w:rPr>
          <w:rFonts w:ascii="Calibri" w:eastAsia="Aptos" w:hAnsi="Calibri" w:cs="Calibri"/>
          <w:b/>
          <w:bCs/>
          <w:kern w:val="2"/>
          <w14:ligatures w14:val="standardContextual"/>
        </w:rPr>
        <w:t>Other Members:</w:t>
      </w:r>
      <w:r w:rsidRPr="00A635C8">
        <w:rPr>
          <w:rFonts w:ascii="Calibri" w:eastAsia="Aptos" w:hAnsi="Calibri" w:cs="Calibri"/>
          <w:kern w:val="2"/>
          <w14:ligatures w14:val="standardContextual"/>
        </w:rPr>
        <w:t xml:space="preserve"> Allyson Hamlin</w:t>
      </w:r>
    </w:p>
    <w:p w14:paraId="1B83477F" w14:textId="77777777" w:rsidR="008B6AD8" w:rsidRPr="00A635C8" w:rsidRDefault="007B44CC" w:rsidP="008B6AD8">
      <w:pPr>
        <w:spacing w:after="160" w:line="259" w:lineRule="auto"/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</w:pPr>
      <w:r w:rsidRPr="00A635C8"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  <w:t>Approval of minutes</w:t>
      </w:r>
    </w:p>
    <w:p w14:paraId="005218E9" w14:textId="37D99512" w:rsidR="0046785E" w:rsidRPr="00A635C8" w:rsidRDefault="008B7A8B" w:rsidP="007B44CC">
      <w:pPr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</w:pPr>
      <w:r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Mr. </w:t>
      </w:r>
      <w:r w:rsidR="00C70D1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Earl </w:t>
      </w:r>
      <w:r w:rsidR="00C34A5F"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made a motion </w:t>
      </w:r>
      <w:r w:rsidR="00EC7029"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to</w:t>
      </w:r>
      <w:r w:rsidR="009B2A7E"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 </w:t>
      </w:r>
      <w:r w:rsidR="00EC7029"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approve</w:t>
      </w:r>
      <w:r w:rsidR="006D7125"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 the</w:t>
      </w:r>
      <w:r w:rsidR="00C70D1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 </w:t>
      </w:r>
      <w:r w:rsidR="00D53C42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October</w:t>
      </w:r>
      <w:r w:rsidR="006D7125"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 minutes</w:t>
      </w:r>
      <w:r w:rsidR="00F20B5A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. </w:t>
      </w:r>
      <w:r w:rsidR="00C34A5F"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Mr. </w:t>
      </w:r>
      <w:r w:rsidR="00D53C42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Gibson</w:t>
      </w:r>
      <w:r w:rsidR="00C34A5F"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 seconded</w:t>
      </w:r>
      <w:r w:rsidR="00F20B5A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. Mo</w:t>
      </w:r>
      <w:r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tion passe</w:t>
      </w:r>
      <w:r w:rsidR="0046232E"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d unanimously</w:t>
      </w:r>
      <w:r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.</w:t>
      </w:r>
      <w:r w:rsidR="00D04465"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br/>
      </w:r>
    </w:p>
    <w:p w14:paraId="72BBCE41" w14:textId="25CBC584" w:rsidR="007B44CC" w:rsidRDefault="007B44CC" w:rsidP="007F757D">
      <w:pPr>
        <w:rPr>
          <w:rFonts w:ascii="Calibri" w:eastAsia="Aptos" w:hAnsi="Calibri" w:cs="Calibri"/>
          <w:b/>
          <w:bCs/>
          <w:i/>
          <w:iCs/>
          <w:kern w:val="2"/>
          <w:u w:val="single"/>
          <w14:ligatures w14:val="standardContextual"/>
        </w:rPr>
      </w:pPr>
      <w:r w:rsidRPr="00A635C8"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  <w:t>Old Business</w:t>
      </w:r>
      <w:r w:rsidR="00096D55" w:rsidRPr="00A635C8"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  <w:br/>
      </w:r>
      <w:r w:rsidR="00BD440A" w:rsidRPr="00BD440A">
        <w:rPr>
          <w:rFonts w:ascii="Calibri" w:eastAsia="Aptos" w:hAnsi="Calibri" w:cs="Calibri"/>
          <w:kern w:val="2"/>
          <w14:ligatures w14:val="standardContextual"/>
        </w:rPr>
        <w:t>None.</w:t>
      </w:r>
      <w:r w:rsidR="00BD440A">
        <w:rPr>
          <w:rFonts w:ascii="Calibri" w:eastAsia="Aptos" w:hAnsi="Calibri" w:cs="Calibri"/>
          <w:b/>
          <w:bCs/>
          <w:i/>
          <w:iCs/>
          <w:kern w:val="2"/>
          <w:u w:val="single"/>
          <w14:ligatures w14:val="standardContextual"/>
        </w:rPr>
        <w:t xml:space="preserve"> </w:t>
      </w:r>
    </w:p>
    <w:p w14:paraId="624F95F9" w14:textId="77777777" w:rsidR="00BD440A" w:rsidRPr="007F757D" w:rsidRDefault="00BD440A" w:rsidP="007F757D">
      <w:pPr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</w:pPr>
    </w:p>
    <w:p w14:paraId="3DC348FD" w14:textId="77777777" w:rsidR="00590E63" w:rsidRPr="00A635C8" w:rsidRDefault="007B44CC" w:rsidP="00590E63">
      <w:pPr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</w:pPr>
      <w:r w:rsidRPr="00A635C8"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  <w:t>New Business</w:t>
      </w:r>
    </w:p>
    <w:p w14:paraId="240B3011" w14:textId="77777777" w:rsidR="00CF5625" w:rsidRPr="00A635C8" w:rsidRDefault="00CF5625" w:rsidP="00590E63">
      <w:pPr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</w:pPr>
    </w:p>
    <w:p w14:paraId="46ACCC84" w14:textId="01FC764C" w:rsidR="00CF5625" w:rsidRPr="00A635C8" w:rsidRDefault="0062387E" w:rsidP="00CF5625">
      <w:pPr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62387E">
        <w:rPr>
          <w:rFonts w:ascii="Calibri" w:eastAsia="Aptos" w:hAnsi="Calibri" w:cs="Calibri"/>
          <w:b/>
          <w:bCs/>
          <w:kern w:val="2"/>
          <w14:ligatures w14:val="standardContextual"/>
        </w:rPr>
        <w:t>Arbor Homes' request for approval of a Development Plan and Secondary Plat for Section 4 of Haven Ponds, located at the southeast corner of CR 1000N &amp; CR 500W</w:t>
      </w:r>
      <w:r w:rsidR="0044589B" w:rsidRPr="00A635C8">
        <w:rPr>
          <w:rFonts w:ascii="Calibri" w:eastAsia="Aptos" w:hAnsi="Calibri" w:cs="Calibri"/>
          <w:b/>
          <w:bCs/>
          <w:kern w:val="2"/>
          <w14:ligatures w14:val="standardContextual"/>
        </w:rPr>
        <w:br/>
      </w:r>
    </w:p>
    <w:p w14:paraId="4E754D11" w14:textId="77777777" w:rsidR="008F6619" w:rsidRDefault="0062387E" w:rsidP="00C70D18">
      <w:pPr>
        <w:pStyle w:val="ListParagraph"/>
        <w:numPr>
          <w:ilvl w:val="0"/>
          <w:numId w:val="4"/>
        </w:numPr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t xml:space="preserve">Discussion </w:t>
      </w:r>
      <w:r w:rsidR="008F6619">
        <w:rPr>
          <w:rFonts w:ascii="Calibri" w:eastAsia="Aptos" w:hAnsi="Calibri" w:cs="Calibri"/>
          <w:kern w:val="2"/>
          <w14:ligatures w14:val="standardContextual"/>
        </w:rPr>
        <w:t xml:space="preserve">about Engineering comments. </w:t>
      </w:r>
    </w:p>
    <w:p w14:paraId="5E466E28" w14:textId="3130F8FB" w:rsidR="008F6619" w:rsidRDefault="008F6619" w:rsidP="00C70D18">
      <w:pPr>
        <w:pStyle w:val="ListParagraph"/>
        <w:numPr>
          <w:ilvl w:val="0"/>
          <w:numId w:val="4"/>
        </w:numPr>
        <w:rPr>
          <w:rFonts w:ascii="Calibri" w:eastAsia="Aptos" w:hAnsi="Calibri" w:cs="Calibri"/>
          <w:kern w:val="2"/>
          <w14:ligatures w14:val="standardContextual"/>
        </w:rPr>
      </w:pPr>
      <w:r w:rsidRPr="008F6619">
        <w:rPr>
          <w:rFonts w:ascii="Calibri" w:eastAsia="Aptos" w:hAnsi="Calibri" w:cs="Calibri"/>
          <w:kern w:val="2"/>
          <w14:ligatures w14:val="standardContextual"/>
        </w:rPr>
        <w:t xml:space="preserve">County stated they are coming to drainage </w:t>
      </w:r>
      <w:r w:rsidR="00DB55C8" w:rsidRPr="008F6619">
        <w:rPr>
          <w:rFonts w:ascii="Calibri" w:eastAsia="Aptos" w:hAnsi="Calibri" w:cs="Calibri"/>
          <w:kern w:val="2"/>
          <w14:ligatures w14:val="standardContextual"/>
        </w:rPr>
        <w:t>board,</w:t>
      </w:r>
      <w:r w:rsidRPr="008F6619">
        <w:rPr>
          <w:rFonts w:ascii="Calibri" w:eastAsia="Aptos" w:hAnsi="Calibri" w:cs="Calibri"/>
          <w:kern w:val="2"/>
          <w14:ligatures w14:val="standardContextual"/>
        </w:rPr>
        <w:t xml:space="preserve"> road crossing and the bridge</w:t>
      </w:r>
    </w:p>
    <w:p w14:paraId="56CF5CE9" w14:textId="56620EF1" w:rsidR="008F6619" w:rsidRPr="00DC553A" w:rsidRDefault="008F6619" w:rsidP="00DC553A">
      <w:pPr>
        <w:pStyle w:val="ListParagraph"/>
        <w:numPr>
          <w:ilvl w:val="0"/>
          <w:numId w:val="4"/>
        </w:numPr>
        <w:rPr>
          <w:rFonts w:ascii="Calibri" w:eastAsia="Aptos" w:hAnsi="Calibri" w:cs="Calibri"/>
          <w:kern w:val="2"/>
          <w14:ligatures w14:val="standardContextual"/>
        </w:rPr>
      </w:pPr>
      <w:r w:rsidRPr="008F6619">
        <w:rPr>
          <w:rFonts w:ascii="Calibri" w:eastAsia="Aptos" w:hAnsi="Calibri" w:cs="Calibri"/>
          <w:kern w:val="2"/>
          <w14:ligatures w14:val="standardContextual"/>
        </w:rPr>
        <w:t>Planning comments: letter and a note to signal the park</w:t>
      </w:r>
      <w:r>
        <w:rPr>
          <w:rFonts w:ascii="Calibri" w:eastAsia="Aptos" w:hAnsi="Calibri" w:cs="Calibri"/>
          <w:kern w:val="2"/>
          <w14:ligatures w14:val="standardContextual"/>
        </w:rPr>
        <w:t xml:space="preserve"> and the plat being released at a certain time, requesting mounding on the southside</w:t>
      </w:r>
      <w:r w:rsidR="00655900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62387E" w:rsidRPr="00DC553A">
        <w:rPr>
          <w:rFonts w:ascii="Calibri" w:eastAsia="Aptos" w:hAnsi="Calibri" w:cs="Calibri"/>
          <w:kern w:val="2"/>
          <w14:ligatures w14:val="standardContextual"/>
        </w:rPr>
        <w:br/>
      </w:r>
    </w:p>
    <w:p w14:paraId="2DD62A50" w14:textId="370AAA15" w:rsidR="00C70D18" w:rsidRPr="008F6619" w:rsidRDefault="00C70D18" w:rsidP="008F6619">
      <w:pPr>
        <w:rPr>
          <w:rFonts w:ascii="Calibri" w:eastAsia="Aptos" w:hAnsi="Calibri" w:cs="Calibri"/>
          <w:kern w:val="2"/>
          <w14:ligatures w14:val="standardContextual"/>
        </w:rPr>
      </w:pPr>
      <w:r w:rsidRPr="008F6619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Motion: </w:t>
      </w:r>
      <w:r w:rsidR="00DC553A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Mr. Earl made a motion to approve </w:t>
      </w:r>
      <w:r w:rsidR="008F6619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contingent on revisions being </w:t>
      </w:r>
      <w:r w:rsidR="00DC553A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received</w:t>
      </w:r>
      <w:r w:rsidR="008F6619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 and approved by </w:t>
      </w:r>
      <w:r w:rsidR="00DC553A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E</w:t>
      </w:r>
      <w:r w:rsidR="008F6619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ngineering and </w:t>
      </w:r>
      <w:r w:rsidR="00DC553A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P</w:t>
      </w:r>
      <w:r w:rsidR="008F6619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lanning</w:t>
      </w:r>
      <w:r w:rsidR="00DC553A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 departments. Seconded by Ms. Kinker. Unanimous vote</w:t>
      </w:r>
      <w:r w:rsidR="00655900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, motion carried. </w:t>
      </w:r>
    </w:p>
    <w:p w14:paraId="258E1106" w14:textId="168E08D5" w:rsidR="00CF5625" w:rsidRPr="00C70D18" w:rsidRDefault="00DC553A" w:rsidP="00C70D18">
      <w:pPr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br/>
      </w:r>
    </w:p>
    <w:p w14:paraId="50E221FB" w14:textId="77777777" w:rsidR="00155575" w:rsidRDefault="0062387E" w:rsidP="00155575">
      <w:pPr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62387E">
        <w:rPr>
          <w:rFonts w:ascii="Calibri" w:eastAsia="Aptos" w:hAnsi="Calibri" w:cs="Calibri"/>
          <w:b/>
          <w:bCs/>
          <w:kern w:val="2"/>
          <w14:ligatures w14:val="standardContextual"/>
        </w:rPr>
        <w:lastRenderedPageBreak/>
        <w:t>Fischer Homes' request for approval of a Development Plan and Secondary Plat for Section 2 of Lain Farms at Hampton Walk, located at the northwest corner of CR 600W &amp; CR 650N</w:t>
      </w:r>
      <w:r>
        <w:rPr>
          <w:rFonts w:ascii="Calibri" w:eastAsia="Aptos" w:hAnsi="Calibri" w:cs="Calibri"/>
          <w:b/>
          <w:bCs/>
          <w:kern w:val="2"/>
          <w14:ligatures w14:val="standardContextual"/>
        </w:rPr>
        <w:br/>
      </w:r>
    </w:p>
    <w:p w14:paraId="4E6C8329" w14:textId="4059E229" w:rsidR="005F4970" w:rsidRDefault="0067563F" w:rsidP="00155575">
      <w:pPr>
        <w:pStyle w:val="ListParagraph"/>
        <w:numPr>
          <w:ilvl w:val="0"/>
          <w:numId w:val="13"/>
        </w:numPr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t xml:space="preserve">Engineering shared several comments. </w:t>
      </w:r>
    </w:p>
    <w:p w14:paraId="6184F528" w14:textId="77777777" w:rsidR="00376D44" w:rsidRPr="00376D44" w:rsidRDefault="00376D44" w:rsidP="00376D44">
      <w:pPr>
        <w:rPr>
          <w:rFonts w:ascii="Calibri" w:eastAsia="Aptos" w:hAnsi="Calibri" w:cs="Calibri"/>
          <w:kern w:val="2"/>
          <w14:ligatures w14:val="standardContextual"/>
        </w:rPr>
      </w:pPr>
    </w:p>
    <w:p w14:paraId="506C3D6F" w14:textId="52C3D275" w:rsidR="00893038" w:rsidRDefault="002A2B18" w:rsidP="007F757D">
      <w:pPr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</w:pPr>
      <w:bookmarkStart w:id="0" w:name="_Hlk213666553"/>
      <w:r w:rsidRPr="00A635C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Motion: </w:t>
      </w:r>
      <w:r w:rsidR="00893038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Mr. </w:t>
      </w:r>
      <w:bookmarkEnd w:id="0"/>
      <w:r w:rsidR="00B3318E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Earl</w:t>
      </w:r>
      <w:r w:rsidR="00376D44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 made a motion </w:t>
      </w:r>
      <w:r w:rsidR="00B3318E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to approve </w:t>
      </w:r>
      <w:r w:rsidR="00376D44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contingent on change</w:t>
      </w:r>
      <w:r w:rsidR="00B3318E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s being reviewed and received by Engineering and Planning</w:t>
      </w:r>
      <w:r w:rsidR="00376D44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, seconded by </w:t>
      </w:r>
      <w:r w:rsidR="00B3318E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Ms. K</w:t>
      </w:r>
      <w:r w:rsidR="00376D44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inke</w:t>
      </w:r>
      <w:r w:rsidR="00B3318E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r. Motion carried unanimously</w:t>
      </w:r>
      <w:r w:rsidR="00376D44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. </w:t>
      </w:r>
    </w:p>
    <w:p w14:paraId="79D4E33D" w14:textId="4C5BBA5B" w:rsidR="00893038" w:rsidRDefault="00893038" w:rsidP="007F757D">
      <w:pPr>
        <w:rPr>
          <w:rFonts w:ascii="Calibri" w:eastAsia="Aptos" w:hAnsi="Calibri" w:cs="Calibri"/>
          <w:b/>
          <w:bCs/>
          <w:kern w:val="2"/>
          <w14:ligatures w14:val="standardContextual"/>
        </w:rPr>
      </w:pPr>
      <w:r>
        <w:rPr>
          <w:rFonts w:ascii="Calibri" w:eastAsia="Aptos" w:hAnsi="Calibri" w:cs="Calibri"/>
          <w:b/>
          <w:bCs/>
          <w:kern w:val="2"/>
          <w14:ligatures w14:val="standardContextual"/>
        </w:rPr>
        <w:br/>
      </w:r>
    </w:p>
    <w:p w14:paraId="260A8605" w14:textId="4DD4646B" w:rsidR="007F757D" w:rsidRPr="007F757D" w:rsidRDefault="008F6619" w:rsidP="007F757D">
      <w:pPr>
        <w:rPr>
          <w:rFonts w:ascii="Calibri" w:eastAsia="Aptos" w:hAnsi="Calibri" w:cs="Calibri"/>
          <w:b/>
          <w:bCs/>
          <w:kern w:val="2"/>
          <w14:ligatures w14:val="standardContextual"/>
        </w:rPr>
      </w:pPr>
      <w:r>
        <w:rPr>
          <w:rFonts w:ascii="Calibri" w:eastAsia="Aptos" w:hAnsi="Calibri" w:cs="Calibri"/>
          <w:b/>
          <w:bCs/>
          <w:kern w:val="2"/>
          <w14:ligatures w14:val="standardContextual"/>
        </w:rPr>
        <w:t>Meeting Dates for 2026</w:t>
      </w:r>
    </w:p>
    <w:p w14:paraId="145FFEAA" w14:textId="681B99E5" w:rsidR="008F6619" w:rsidRDefault="00893038" w:rsidP="008F6619">
      <w:pPr>
        <w:pStyle w:val="ListParagraph"/>
        <w:numPr>
          <w:ilvl w:val="0"/>
          <w:numId w:val="9"/>
        </w:numPr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t>Mr.</w:t>
      </w:r>
      <w:r w:rsidR="00376D44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67563F">
        <w:rPr>
          <w:rFonts w:ascii="Calibri" w:eastAsia="Aptos" w:hAnsi="Calibri" w:cs="Calibri"/>
          <w:kern w:val="2"/>
          <w14:ligatures w14:val="standardContextual"/>
        </w:rPr>
        <w:t>C</w:t>
      </w:r>
      <w:r w:rsidR="00376D44">
        <w:rPr>
          <w:rFonts w:ascii="Calibri" w:eastAsia="Aptos" w:hAnsi="Calibri" w:cs="Calibri"/>
          <w:kern w:val="2"/>
          <w14:ligatures w14:val="standardContextual"/>
        </w:rPr>
        <w:t xml:space="preserve">rum shared the </w:t>
      </w:r>
      <w:r w:rsidR="00B3318E">
        <w:rPr>
          <w:rFonts w:ascii="Calibri" w:eastAsia="Aptos" w:hAnsi="Calibri" w:cs="Calibri"/>
          <w:kern w:val="2"/>
          <w14:ligatures w14:val="standardContextual"/>
        </w:rPr>
        <w:t xml:space="preserve">draft </w:t>
      </w:r>
      <w:r w:rsidR="00376D44">
        <w:rPr>
          <w:rFonts w:ascii="Calibri" w:eastAsia="Aptos" w:hAnsi="Calibri" w:cs="Calibri"/>
          <w:kern w:val="2"/>
          <w14:ligatures w14:val="standardContextual"/>
        </w:rPr>
        <w:t xml:space="preserve">meeting dates for 2026. </w:t>
      </w:r>
    </w:p>
    <w:p w14:paraId="0CC7DA34" w14:textId="681D2DDE" w:rsidR="007F757D" w:rsidRPr="00B3318E" w:rsidRDefault="00C056F5" w:rsidP="00B3318E">
      <w:pPr>
        <w:ind w:left="360"/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</w:pPr>
      <w:r w:rsidRPr="00B3318E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790E62" w:rsidRPr="00B3318E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br/>
      </w:r>
    </w:p>
    <w:p w14:paraId="290EAB3D" w14:textId="320BE33C" w:rsidR="007F757D" w:rsidRDefault="007F757D" w:rsidP="007F757D">
      <w:pPr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</w:pPr>
      <w:r w:rsidRPr="007F757D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Motion: </w:t>
      </w:r>
      <w:r w:rsidR="00C056F5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Mr. Pullum made a motion to approve pending comments addressed. S</w:t>
      </w:r>
      <w:r w:rsidR="00CA30F5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econded by Mr. </w:t>
      </w:r>
      <w:r w:rsidR="00C056F5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>Earl</w:t>
      </w:r>
      <w:r w:rsidR="00F20B5A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. </w:t>
      </w:r>
      <w:r w:rsidR="00C056F5"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  <w:t xml:space="preserve">Motion carried unanimously. </w:t>
      </w:r>
    </w:p>
    <w:p w14:paraId="5B65264A" w14:textId="68655068" w:rsidR="00F00F96" w:rsidRPr="008F6619" w:rsidRDefault="00A02B03" w:rsidP="00C70D18">
      <w:pPr>
        <w:rPr>
          <w:rFonts w:ascii="Calibri" w:eastAsia="Aptos" w:hAnsi="Calibri" w:cs="Calibri"/>
          <w:b/>
          <w:bCs/>
          <w:i/>
          <w:iCs/>
          <w:kern w:val="2"/>
          <w14:ligatures w14:val="standardContextual"/>
        </w:rPr>
      </w:pPr>
      <w:r w:rsidRPr="00A635C8">
        <w:rPr>
          <w:b/>
          <w:bCs/>
          <w:i/>
          <w:iCs/>
        </w:rPr>
        <w:br/>
      </w:r>
    </w:p>
    <w:p w14:paraId="140884B6" w14:textId="77777777" w:rsidR="00A96728" w:rsidRDefault="00A96728" w:rsidP="00332BD5">
      <w:pPr>
        <w:rPr>
          <w:b/>
          <w:bCs/>
          <w:u w:val="single"/>
        </w:rPr>
      </w:pPr>
      <w:r>
        <w:rPr>
          <w:b/>
          <w:bCs/>
          <w:u w:val="single"/>
        </w:rPr>
        <w:t>Next Meeting</w:t>
      </w:r>
    </w:p>
    <w:p w14:paraId="376DC86B" w14:textId="76A1F112" w:rsidR="00A96728" w:rsidRDefault="008F6619" w:rsidP="00332BD5">
      <w:r>
        <w:t>December 18</w:t>
      </w:r>
      <w:r w:rsidRPr="008F6619">
        <w:rPr>
          <w:vertAlign w:val="superscript"/>
        </w:rPr>
        <w:t>th</w:t>
      </w:r>
      <w:r>
        <w:t xml:space="preserve"> </w:t>
      </w:r>
    </w:p>
    <w:p w14:paraId="485082B4" w14:textId="77777777" w:rsidR="008F6619" w:rsidRDefault="008F6619" w:rsidP="00332BD5">
      <w:pPr>
        <w:rPr>
          <w:b/>
          <w:bCs/>
          <w:u w:val="single"/>
        </w:rPr>
      </w:pPr>
    </w:p>
    <w:p w14:paraId="2489FAF5" w14:textId="209BFC8E" w:rsidR="00F00F96" w:rsidRPr="00C70D18" w:rsidRDefault="00A96728" w:rsidP="00332BD5">
      <w:pPr>
        <w:rPr>
          <w:b/>
          <w:bCs/>
        </w:rPr>
      </w:pPr>
      <w:r w:rsidRPr="00A96728">
        <w:rPr>
          <w:b/>
          <w:bCs/>
          <w:u w:val="single"/>
        </w:rPr>
        <w:t>Adjournment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="00F00F96" w:rsidRPr="00C70D18">
        <w:rPr>
          <w:b/>
          <w:bCs/>
        </w:rPr>
        <w:t xml:space="preserve">Mr. </w:t>
      </w:r>
      <w:r>
        <w:rPr>
          <w:b/>
          <w:bCs/>
        </w:rPr>
        <w:t>Earl</w:t>
      </w:r>
      <w:r w:rsidR="00F00F96" w:rsidRPr="00C70D18">
        <w:rPr>
          <w:b/>
          <w:bCs/>
        </w:rPr>
        <w:t xml:space="preserve"> motioned to adjourn</w:t>
      </w:r>
      <w:r w:rsidR="00F20B5A" w:rsidRPr="00C70D18">
        <w:rPr>
          <w:b/>
          <w:bCs/>
        </w:rPr>
        <w:t>.</w:t>
      </w:r>
      <w:r w:rsidR="00E720FB" w:rsidRPr="00C70D18">
        <w:rPr>
          <w:b/>
          <w:bCs/>
        </w:rPr>
        <w:t xml:space="preserve"> Mr. </w:t>
      </w:r>
      <w:r w:rsidR="00376D44">
        <w:rPr>
          <w:b/>
          <w:bCs/>
        </w:rPr>
        <w:t xml:space="preserve">Gipson </w:t>
      </w:r>
      <w:r w:rsidR="00F00F96" w:rsidRPr="00C70D18">
        <w:rPr>
          <w:b/>
          <w:bCs/>
        </w:rPr>
        <w:t>seconded</w:t>
      </w:r>
      <w:r w:rsidR="00F20B5A" w:rsidRPr="00C70D18">
        <w:rPr>
          <w:b/>
          <w:bCs/>
        </w:rPr>
        <w:t>. M</w:t>
      </w:r>
      <w:r w:rsidR="00F00F96" w:rsidRPr="00C70D18">
        <w:rPr>
          <w:b/>
          <w:bCs/>
        </w:rPr>
        <w:t xml:space="preserve">eeting adjourned. </w:t>
      </w:r>
    </w:p>
    <w:p w14:paraId="65B3884F" w14:textId="4888CB84" w:rsidR="002B7FBC" w:rsidRPr="002B7FBC" w:rsidRDefault="002B7FBC" w:rsidP="00332BD5"/>
    <w:sectPr w:rsidR="002B7FBC" w:rsidRPr="002B7FBC" w:rsidSect="006F5BC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60" w:right="1440" w:bottom="216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86C8" w14:textId="77777777" w:rsidR="00F77467" w:rsidRDefault="00F77467" w:rsidP="00D31887">
      <w:r>
        <w:separator/>
      </w:r>
    </w:p>
  </w:endnote>
  <w:endnote w:type="continuationSeparator" w:id="0">
    <w:p w14:paraId="48FFC9C6" w14:textId="77777777" w:rsidR="00F77467" w:rsidRDefault="00F77467" w:rsidP="00D3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93C0" w14:textId="6EFB65E5" w:rsidR="00D31887" w:rsidRPr="001002D3" w:rsidRDefault="00D31887" w:rsidP="00D31887">
    <w:pPr>
      <w:pStyle w:val="Footer"/>
      <w:tabs>
        <w:tab w:val="clear" w:pos="4680"/>
        <w:tab w:val="clear" w:pos="9360"/>
        <w:tab w:val="left" w:pos="3766"/>
      </w:tabs>
      <w:jc w:val="center"/>
      <w:rPr>
        <w:rFonts w:ascii="Avenir Black" w:hAnsi="Avenir Black"/>
        <w:b/>
        <w:bCs/>
        <w:color w:val="2B3857"/>
        <w:sz w:val="20"/>
        <w:szCs w:val="20"/>
      </w:rPr>
    </w:pPr>
    <w:r w:rsidRPr="001002D3">
      <w:rPr>
        <w:rFonts w:ascii="Avenir Black" w:hAnsi="Avenir Black"/>
        <w:b/>
        <w:bCs/>
        <w:color w:val="2B3857"/>
        <w:sz w:val="20"/>
        <w:szCs w:val="20"/>
      </w:rPr>
      <w:t xml:space="preserve">6280 </w:t>
    </w:r>
    <w:r w:rsidR="00A74F0D" w:rsidRPr="001002D3">
      <w:rPr>
        <w:rFonts w:ascii="Avenir Black" w:hAnsi="Avenir Black"/>
        <w:b/>
        <w:bCs/>
        <w:color w:val="2B3857"/>
        <w:sz w:val="20"/>
        <w:szCs w:val="20"/>
      </w:rPr>
      <w:t>VAIL RD</w:t>
    </w:r>
    <w:r w:rsidRPr="001002D3">
      <w:rPr>
        <w:rFonts w:ascii="Avenir Black" w:hAnsi="Avenir Black"/>
        <w:b/>
        <w:bCs/>
        <w:color w:val="2B3857"/>
        <w:sz w:val="20"/>
        <w:szCs w:val="20"/>
      </w:rPr>
      <w:t xml:space="preserve"> MCCORDSVILLE, IN 46055 | (317) 335-5113 | WWW.MCCORDSVILLE</w:t>
    </w:r>
    <w:r w:rsidR="001002D3" w:rsidRPr="001002D3">
      <w:rPr>
        <w:rFonts w:ascii="Avenir Black" w:hAnsi="Avenir Black"/>
        <w:b/>
        <w:bCs/>
        <w:color w:val="2B3857"/>
        <w:sz w:val="20"/>
        <w:szCs w:val="20"/>
      </w:rPr>
      <w:t>.IN</w:t>
    </w:r>
    <w:r w:rsidR="001002D3">
      <w:rPr>
        <w:rFonts w:ascii="Avenir Black" w:hAnsi="Avenir Black"/>
        <w:b/>
        <w:bCs/>
        <w:color w:val="2B3857"/>
        <w:sz w:val="20"/>
        <w:szCs w:val="20"/>
      </w:rPr>
      <w:t>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CE07" w14:textId="403FA1E2" w:rsidR="00783C74" w:rsidRPr="00D31887" w:rsidRDefault="00783C74" w:rsidP="00783C74">
    <w:pPr>
      <w:pStyle w:val="Footer"/>
      <w:tabs>
        <w:tab w:val="clear" w:pos="4680"/>
        <w:tab w:val="clear" w:pos="9360"/>
        <w:tab w:val="left" w:pos="3766"/>
      </w:tabs>
      <w:jc w:val="center"/>
      <w:rPr>
        <w:rFonts w:ascii="Avenir Black" w:hAnsi="Avenir Black"/>
        <w:b/>
        <w:bCs/>
        <w:color w:val="2B3857"/>
        <w:sz w:val="20"/>
        <w:szCs w:val="20"/>
      </w:rPr>
    </w:pPr>
    <w:r w:rsidRPr="00D31887">
      <w:rPr>
        <w:rFonts w:ascii="Avenir Black" w:hAnsi="Avenir Black"/>
        <w:b/>
        <w:bCs/>
        <w:color w:val="2B3857"/>
        <w:sz w:val="20"/>
        <w:szCs w:val="20"/>
      </w:rPr>
      <w:t xml:space="preserve">6280 </w:t>
    </w:r>
    <w:r w:rsidR="00A74F0D">
      <w:rPr>
        <w:rFonts w:ascii="Avenir Black" w:hAnsi="Avenir Black"/>
        <w:b/>
        <w:bCs/>
        <w:color w:val="2B3857"/>
        <w:sz w:val="20"/>
        <w:szCs w:val="20"/>
      </w:rPr>
      <w:t>VAIL RD</w:t>
    </w:r>
    <w:r w:rsidRPr="00D31887">
      <w:rPr>
        <w:rFonts w:ascii="Avenir Black" w:hAnsi="Avenir Black"/>
        <w:b/>
        <w:bCs/>
        <w:color w:val="2B3857"/>
        <w:sz w:val="20"/>
        <w:szCs w:val="20"/>
      </w:rPr>
      <w:t xml:space="preserve"> MCCORDSVILLE, IN 46055 | (317) 335-5113 | WWW.MCCORDSVILLE.</w:t>
    </w:r>
    <w:r w:rsidR="00615781">
      <w:rPr>
        <w:rFonts w:ascii="Avenir Black" w:hAnsi="Avenir Black"/>
        <w:b/>
        <w:bCs/>
        <w:color w:val="2B3857"/>
        <w:sz w:val="20"/>
        <w:szCs w:val="20"/>
      </w:rPr>
      <w:t>IN.GOV</w:t>
    </w:r>
  </w:p>
  <w:p w14:paraId="51E898DD" w14:textId="77777777" w:rsidR="00783C74" w:rsidRPr="00783C74" w:rsidRDefault="00783C74" w:rsidP="00783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E184" w14:textId="77777777" w:rsidR="00F77467" w:rsidRDefault="00F77467" w:rsidP="00D31887">
      <w:r>
        <w:separator/>
      </w:r>
    </w:p>
  </w:footnote>
  <w:footnote w:type="continuationSeparator" w:id="0">
    <w:p w14:paraId="6A842A83" w14:textId="77777777" w:rsidR="00F77467" w:rsidRDefault="00F77467" w:rsidP="00D3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68B5" w14:textId="77777777" w:rsidR="00D31887" w:rsidRDefault="00D31887" w:rsidP="00D3188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7919" w14:textId="77777777" w:rsidR="006F5BCB" w:rsidRDefault="006F5BCB" w:rsidP="006F5BCB">
    <w:pPr>
      <w:pStyle w:val="Header"/>
      <w:jc w:val="center"/>
    </w:pPr>
    <w:r>
      <w:rPr>
        <w:noProof/>
      </w:rPr>
      <w:drawing>
        <wp:inline distT="0" distB="0" distL="0" distR="0" wp14:anchorId="0686E094" wp14:editId="7F622ECE">
          <wp:extent cx="3007040" cy="1219200"/>
          <wp:effectExtent l="0" t="0" r="3175" b="0"/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64" cy="124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7131"/>
    <w:multiLevelType w:val="hybridMultilevel"/>
    <w:tmpl w:val="6FBE6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3304B"/>
    <w:multiLevelType w:val="hybridMultilevel"/>
    <w:tmpl w:val="7AEC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45636"/>
    <w:multiLevelType w:val="hybridMultilevel"/>
    <w:tmpl w:val="432E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60983"/>
    <w:multiLevelType w:val="hybridMultilevel"/>
    <w:tmpl w:val="32D0B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D34E9"/>
    <w:multiLevelType w:val="hybridMultilevel"/>
    <w:tmpl w:val="08D0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80F50"/>
    <w:multiLevelType w:val="hybridMultilevel"/>
    <w:tmpl w:val="6BC2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12B6B"/>
    <w:multiLevelType w:val="hybridMultilevel"/>
    <w:tmpl w:val="25C6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65429"/>
    <w:multiLevelType w:val="hybridMultilevel"/>
    <w:tmpl w:val="D3FA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A3807"/>
    <w:multiLevelType w:val="hybridMultilevel"/>
    <w:tmpl w:val="2654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3758C"/>
    <w:multiLevelType w:val="hybridMultilevel"/>
    <w:tmpl w:val="7A92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11A95"/>
    <w:multiLevelType w:val="hybridMultilevel"/>
    <w:tmpl w:val="F792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37ACC"/>
    <w:multiLevelType w:val="hybridMultilevel"/>
    <w:tmpl w:val="49C4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A1BDC"/>
    <w:multiLevelType w:val="hybridMultilevel"/>
    <w:tmpl w:val="D62C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93165">
    <w:abstractNumId w:val="8"/>
  </w:num>
  <w:num w:numId="2" w16cid:durableId="1458061833">
    <w:abstractNumId w:val="0"/>
  </w:num>
  <w:num w:numId="3" w16cid:durableId="974220589">
    <w:abstractNumId w:val="1"/>
  </w:num>
  <w:num w:numId="4" w16cid:durableId="2035762689">
    <w:abstractNumId w:val="10"/>
  </w:num>
  <w:num w:numId="5" w16cid:durableId="56444264">
    <w:abstractNumId w:val="12"/>
  </w:num>
  <w:num w:numId="6" w16cid:durableId="830409222">
    <w:abstractNumId w:val="3"/>
  </w:num>
  <w:num w:numId="7" w16cid:durableId="786237315">
    <w:abstractNumId w:val="11"/>
  </w:num>
  <w:num w:numId="8" w16cid:durableId="1189179434">
    <w:abstractNumId w:val="4"/>
  </w:num>
  <w:num w:numId="9" w16cid:durableId="868833948">
    <w:abstractNumId w:val="6"/>
  </w:num>
  <w:num w:numId="10" w16cid:durableId="2086535956">
    <w:abstractNumId w:val="5"/>
  </w:num>
  <w:num w:numId="11" w16cid:durableId="2009820819">
    <w:abstractNumId w:val="7"/>
  </w:num>
  <w:num w:numId="12" w16cid:durableId="919558671">
    <w:abstractNumId w:val="2"/>
  </w:num>
  <w:num w:numId="13" w16cid:durableId="92173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0D"/>
    <w:rsid w:val="0000132B"/>
    <w:rsid w:val="0000661A"/>
    <w:rsid w:val="000123D2"/>
    <w:rsid w:val="000171F2"/>
    <w:rsid w:val="00043FD7"/>
    <w:rsid w:val="00054E86"/>
    <w:rsid w:val="00057E7B"/>
    <w:rsid w:val="000737F4"/>
    <w:rsid w:val="00096D55"/>
    <w:rsid w:val="000C1B45"/>
    <w:rsid w:val="001002D3"/>
    <w:rsid w:val="00103959"/>
    <w:rsid w:val="0011381D"/>
    <w:rsid w:val="001242A7"/>
    <w:rsid w:val="00145153"/>
    <w:rsid w:val="00152BA7"/>
    <w:rsid w:val="00153B81"/>
    <w:rsid w:val="00155575"/>
    <w:rsid w:val="00165584"/>
    <w:rsid w:val="00167EFF"/>
    <w:rsid w:val="0017045F"/>
    <w:rsid w:val="001B3D36"/>
    <w:rsid w:val="001C02AA"/>
    <w:rsid w:val="001D638F"/>
    <w:rsid w:val="001F3964"/>
    <w:rsid w:val="002068B0"/>
    <w:rsid w:val="00241610"/>
    <w:rsid w:val="002774F8"/>
    <w:rsid w:val="00291E2F"/>
    <w:rsid w:val="00297F79"/>
    <w:rsid w:val="002A2B18"/>
    <w:rsid w:val="002B0C7E"/>
    <w:rsid w:val="002B7FBC"/>
    <w:rsid w:val="002C02E7"/>
    <w:rsid w:val="002C3166"/>
    <w:rsid w:val="002D09D7"/>
    <w:rsid w:val="002E0086"/>
    <w:rsid w:val="002E31A8"/>
    <w:rsid w:val="003122EF"/>
    <w:rsid w:val="00323272"/>
    <w:rsid w:val="003320B2"/>
    <w:rsid w:val="00332BD5"/>
    <w:rsid w:val="003439FA"/>
    <w:rsid w:val="003607C9"/>
    <w:rsid w:val="00364FD6"/>
    <w:rsid w:val="00376D44"/>
    <w:rsid w:val="00377884"/>
    <w:rsid w:val="00397344"/>
    <w:rsid w:val="003A32E6"/>
    <w:rsid w:val="003A50DE"/>
    <w:rsid w:val="003A5B00"/>
    <w:rsid w:val="003C5049"/>
    <w:rsid w:val="003D625D"/>
    <w:rsid w:val="0044589B"/>
    <w:rsid w:val="00451057"/>
    <w:rsid w:val="0046232E"/>
    <w:rsid w:val="00465581"/>
    <w:rsid w:val="00465EBB"/>
    <w:rsid w:val="0046785E"/>
    <w:rsid w:val="0047359B"/>
    <w:rsid w:val="00474CFF"/>
    <w:rsid w:val="00487493"/>
    <w:rsid w:val="004D016E"/>
    <w:rsid w:val="0050540A"/>
    <w:rsid w:val="005167E0"/>
    <w:rsid w:val="00553B30"/>
    <w:rsid w:val="005771B3"/>
    <w:rsid w:val="005874A1"/>
    <w:rsid w:val="00590E63"/>
    <w:rsid w:val="00592A9F"/>
    <w:rsid w:val="005971F3"/>
    <w:rsid w:val="005C2E11"/>
    <w:rsid w:val="005C5A87"/>
    <w:rsid w:val="005E1942"/>
    <w:rsid w:val="005F4970"/>
    <w:rsid w:val="00605A02"/>
    <w:rsid w:val="00615781"/>
    <w:rsid w:val="0062387E"/>
    <w:rsid w:val="00643968"/>
    <w:rsid w:val="00655900"/>
    <w:rsid w:val="00663D5E"/>
    <w:rsid w:val="00665B80"/>
    <w:rsid w:val="0067563F"/>
    <w:rsid w:val="00691FC0"/>
    <w:rsid w:val="006A1B0A"/>
    <w:rsid w:val="006A2A90"/>
    <w:rsid w:val="006B5A1E"/>
    <w:rsid w:val="006C52A6"/>
    <w:rsid w:val="006C6345"/>
    <w:rsid w:val="006D7125"/>
    <w:rsid w:val="006F4547"/>
    <w:rsid w:val="006F5BCB"/>
    <w:rsid w:val="0073529B"/>
    <w:rsid w:val="0074429A"/>
    <w:rsid w:val="00744303"/>
    <w:rsid w:val="00753061"/>
    <w:rsid w:val="00761BCE"/>
    <w:rsid w:val="00764397"/>
    <w:rsid w:val="00775BF2"/>
    <w:rsid w:val="00783C74"/>
    <w:rsid w:val="0078628E"/>
    <w:rsid w:val="00790E62"/>
    <w:rsid w:val="007B44CC"/>
    <w:rsid w:val="007B7F75"/>
    <w:rsid w:val="007C56B4"/>
    <w:rsid w:val="007C5F9E"/>
    <w:rsid w:val="007D0C22"/>
    <w:rsid w:val="007E5EF7"/>
    <w:rsid w:val="007E7A73"/>
    <w:rsid w:val="007F47CC"/>
    <w:rsid w:val="007F757D"/>
    <w:rsid w:val="00856436"/>
    <w:rsid w:val="008569B0"/>
    <w:rsid w:val="008644A5"/>
    <w:rsid w:val="008774A8"/>
    <w:rsid w:val="00891EEE"/>
    <w:rsid w:val="00892BE4"/>
    <w:rsid w:val="00893038"/>
    <w:rsid w:val="008B547B"/>
    <w:rsid w:val="008B5FAF"/>
    <w:rsid w:val="008B6AD8"/>
    <w:rsid w:val="008B7A8B"/>
    <w:rsid w:val="008E68EE"/>
    <w:rsid w:val="008F6619"/>
    <w:rsid w:val="008F775A"/>
    <w:rsid w:val="009050E2"/>
    <w:rsid w:val="00940EB4"/>
    <w:rsid w:val="009436C4"/>
    <w:rsid w:val="0094539D"/>
    <w:rsid w:val="00946479"/>
    <w:rsid w:val="00996D3B"/>
    <w:rsid w:val="009B2A7E"/>
    <w:rsid w:val="009C0001"/>
    <w:rsid w:val="009D178A"/>
    <w:rsid w:val="009E602F"/>
    <w:rsid w:val="00A02B03"/>
    <w:rsid w:val="00A07119"/>
    <w:rsid w:val="00A11726"/>
    <w:rsid w:val="00A2247B"/>
    <w:rsid w:val="00A45ABF"/>
    <w:rsid w:val="00A6117A"/>
    <w:rsid w:val="00A635C8"/>
    <w:rsid w:val="00A70E97"/>
    <w:rsid w:val="00A74F0D"/>
    <w:rsid w:val="00A85DFA"/>
    <w:rsid w:val="00A868E4"/>
    <w:rsid w:val="00A93C56"/>
    <w:rsid w:val="00A945B2"/>
    <w:rsid w:val="00A96728"/>
    <w:rsid w:val="00AC2C26"/>
    <w:rsid w:val="00AC7DB1"/>
    <w:rsid w:val="00B12386"/>
    <w:rsid w:val="00B24E8C"/>
    <w:rsid w:val="00B3318E"/>
    <w:rsid w:val="00B34657"/>
    <w:rsid w:val="00B34B80"/>
    <w:rsid w:val="00B410A3"/>
    <w:rsid w:val="00B42098"/>
    <w:rsid w:val="00B42B33"/>
    <w:rsid w:val="00B43565"/>
    <w:rsid w:val="00B7430F"/>
    <w:rsid w:val="00B90876"/>
    <w:rsid w:val="00B94BBD"/>
    <w:rsid w:val="00B96335"/>
    <w:rsid w:val="00B966C8"/>
    <w:rsid w:val="00BB680A"/>
    <w:rsid w:val="00BD440A"/>
    <w:rsid w:val="00BE42E0"/>
    <w:rsid w:val="00C01CFF"/>
    <w:rsid w:val="00C0498D"/>
    <w:rsid w:val="00C056F5"/>
    <w:rsid w:val="00C34A5F"/>
    <w:rsid w:val="00C52314"/>
    <w:rsid w:val="00C523D2"/>
    <w:rsid w:val="00C70D18"/>
    <w:rsid w:val="00C73927"/>
    <w:rsid w:val="00C83CB1"/>
    <w:rsid w:val="00C84FDA"/>
    <w:rsid w:val="00C85EE7"/>
    <w:rsid w:val="00C94445"/>
    <w:rsid w:val="00CA30F5"/>
    <w:rsid w:val="00CF5625"/>
    <w:rsid w:val="00CF64A9"/>
    <w:rsid w:val="00D0051D"/>
    <w:rsid w:val="00D02993"/>
    <w:rsid w:val="00D04465"/>
    <w:rsid w:val="00D14523"/>
    <w:rsid w:val="00D31599"/>
    <w:rsid w:val="00D31887"/>
    <w:rsid w:val="00D53C42"/>
    <w:rsid w:val="00DB55C8"/>
    <w:rsid w:val="00DB793D"/>
    <w:rsid w:val="00DC1688"/>
    <w:rsid w:val="00DC553A"/>
    <w:rsid w:val="00DE78E9"/>
    <w:rsid w:val="00DE7946"/>
    <w:rsid w:val="00DE7BC6"/>
    <w:rsid w:val="00E044A0"/>
    <w:rsid w:val="00E22BAE"/>
    <w:rsid w:val="00E56E9C"/>
    <w:rsid w:val="00E604B2"/>
    <w:rsid w:val="00E634FE"/>
    <w:rsid w:val="00E720FB"/>
    <w:rsid w:val="00EA6BBC"/>
    <w:rsid w:val="00EB1DAE"/>
    <w:rsid w:val="00EB792C"/>
    <w:rsid w:val="00EC34B8"/>
    <w:rsid w:val="00EC4713"/>
    <w:rsid w:val="00EC7029"/>
    <w:rsid w:val="00F00F96"/>
    <w:rsid w:val="00F20B5A"/>
    <w:rsid w:val="00F21502"/>
    <w:rsid w:val="00F217C5"/>
    <w:rsid w:val="00F75F5C"/>
    <w:rsid w:val="00F77467"/>
    <w:rsid w:val="00FB784B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CCB73"/>
  <w15:chartTrackingRefBased/>
  <w15:docId w15:val="{745767DB-49B5-48A1-BCE1-07DAF422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87"/>
  </w:style>
  <w:style w:type="paragraph" w:styleId="Footer">
    <w:name w:val="footer"/>
    <w:basedOn w:val="Normal"/>
    <w:link w:val="FooterChar"/>
    <w:uiPriority w:val="99"/>
    <w:unhideWhenUsed/>
    <w:rsid w:val="00D31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87"/>
  </w:style>
  <w:style w:type="paragraph" w:styleId="ListParagraph">
    <w:name w:val="List Paragraph"/>
    <w:basedOn w:val="Normal"/>
    <w:uiPriority w:val="34"/>
    <w:qFormat/>
    <w:rsid w:val="00A02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lanning%20&amp;%20Building\---%20Administration\Branding\McCordsville_Letterhead_2022-12-23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D0CA5-C2F4-49E9-8D96-27A3E0AA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McCordsville_Letterhead_2022-12-23</Template>
  <TotalTime>64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Crum</dc:creator>
  <cp:keywords/>
  <dc:description/>
  <cp:lastModifiedBy>Allyson Hamlin</cp:lastModifiedBy>
  <cp:revision>2</cp:revision>
  <dcterms:created xsi:type="dcterms:W3CDTF">2025-12-11T15:32:00Z</dcterms:created>
  <dcterms:modified xsi:type="dcterms:W3CDTF">2025-12-11T15:32:00Z</dcterms:modified>
</cp:coreProperties>
</file>