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64A83" w14:textId="39CB6292" w:rsidR="004000A8" w:rsidRPr="00AC68B5" w:rsidRDefault="002D1F9D" w:rsidP="004000A8">
      <w:pPr>
        <w:spacing w:line="259" w:lineRule="auto"/>
        <w:jc w:val="center"/>
        <w:rPr>
          <w:rFonts w:eastAsia="Calibri" w:cstheme="minorHAnsi"/>
          <w:b/>
          <w:bCs/>
          <w:kern w:val="2"/>
          <w14:ligatures w14:val="standardContextual"/>
        </w:rPr>
      </w:pPr>
      <w:r>
        <w:rPr>
          <w:rFonts w:eastAsia="Calibri" w:cstheme="minorHAnsi"/>
          <w:b/>
          <w:bCs/>
          <w:kern w:val="2"/>
          <w14:ligatures w14:val="standardContextual"/>
        </w:rPr>
        <w:br/>
      </w:r>
      <w:r w:rsidR="004000A8" w:rsidRPr="00AC68B5">
        <w:rPr>
          <w:rFonts w:eastAsia="Calibri" w:cstheme="minorHAnsi"/>
          <w:b/>
          <w:bCs/>
          <w:kern w:val="2"/>
          <w14:ligatures w14:val="standardContextual"/>
        </w:rPr>
        <w:t>McCordsville Board of Zoning Appeals</w:t>
      </w:r>
    </w:p>
    <w:p w14:paraId="3F85412E" w14:textId="77777777" w:rsidR="004000A8" w:rsidRPr="00AC68B5" w:rsidRDefault="004000A8" w:rsidP="004000A8">
      <w:pPr>
        <w:spacing w:line="259" w:lineRule="auto"/>
        <w:jc w:val="center"/>
        <w:rPr>
          <w:rFonts w:eastAsia="Calibri" w:cstheme="minorHAnsi"/>
          <w:b/>
          <w:bCs/>
          <w:kern w:val="2"/>
          <w14:ligatures w14:val="standardContextual"/>
        </w:rPr>
      </w:pPr>
      <w:r w:rsidRPr="00AC68B5">
        <w:rPr>
          <w:rFonts w:eastAsia="Calibri" w:cstheme="minorHAnsi"/>
          <w:b/>
          <w:bCs/>
          <w:kern w:val="2"/>
          <w14:ligatures w14:val="standardContextual"/>
        </w:rPr>
        <w:t>Meeting Minutes</w:t>
      </w:r>
    </w:p>
    <w:p w14:paraId="76226763" w14:textId="29B07072" w:rsidR="004000A8" w:rsidRDefault="00593EE9" w:rsidP="004000A8">
      <w:pPr>
        <w:spacing w:line="259" w:lineRule="auto"/>
        <w:jc w:val="center"/>
        <w:rPr>
          <w:rFonts w:eastAsia="Calibri" w:cstheme="minorHAnsi"/>
          <w:b/>
          <w:bCs/>
          <w:kern w:val="2"/>
          <w14:ligatures w14:val="standardContextual"/>
        </w:rPr>
      </w:pPr>
      <w:r>
        <w:rPr>
          <w:rFonts w:eastAsia="Calibri" w:cstheme="minorHAnsi"/>
          <w:b/>
          <w:bCs/>
          <w:kern w:val="2"/>
          <w14:ligatures w14:val="standardContextual"/>
        </w:rPr>
        <w:t>December 4</w:t>
      </w:r>
      <w:r w:rsidRPr="00593EE9">
        <w:rPr>
          <w:rFonts w:eastAsia="Calibri" w:cstheme="minorHAnsi"/>
          <w:b/>
          <w:bCs/>
          <w:kern w:val="2"/>
          <w:vertAlign w:val="superscript"/>
          <w14:ligatures w14:val="standardContextual"/>
        </w:rPr>
        <w:t>th</w:t>
      </w:r>
      <w:r w:rsidR="00D10CD8">
        <w:rPr>
          <w:rFonts w:eastAsia="Calibri" w:cstheme="minorHAnsi"/>
          <w:b/>
          <w:bCs/>
          <w:kern w:val="2"/>
          <w14:ligatures w14:val="standardContextual"/>
        </w:rPr>
        <w:t>,</w:t>
      </w:r>
      <w:r w:rsidR="004000A8" w:rsidRPr="00AC68B5">
        <w:rPr>
          <w:rFonts w:eastAsia="Calibri" w:cstheme="minorHAnsi"/>
          <w:b/>
          <w:bCs/>
          <w:kern w:val="2"/>
          <w14:ligatures w14:val="standardContextual"/>
        </w:rPr>
        <w:t xml:space="preserve"> 2024</w:t>
      </w:r>
    </w:p>
    <w:p w14:paraId="20E52D77" w14:textId="77777777" w:rsidR="004000A8" w:rsidRDefault="004000A8" w:rsidP="004000A8">
      <w:pPr>
        <w:spacing w:line="259" w:lineRule="auto"/>
        <w:jc w:val="center"/>
        <w:rPr>
          <w:rFonts w:eastAsia="Calibri" w:cstheme="minorHAnsi"/>
          <w:b/>
          <w:bCs/>
          <w:kern w:val="2"/>
          <w14:ligatures w14:val="standardContextual"/>
        </w:rPr>
      </w:pPr>
      <w:r>
        <w:rPr>
          <w:rFonts w:eastAsia="Calibri" w:cstheme="minorHAnsi"/>
          <w:b/>
          <w:bCs/>
          <w:kern w:val="2"/>
          <w14:ligatures w14:val="standardContextual"/>
        </w:rPr>
        <w:t>6:00</w:t>
      </w:r>
    </w:p>
    <w:p w14:paraId="130DE24F" w14:textId="77777777" w:rsidR="004000A8" w:rsidRPr="00AC68B5" w:rsidRDefault="004000A8" w:rsidP="004000A8">
      <w:pPr>
        <w:spacing w:line="259" w:lineRule="auto"/>
        <w:jc w:val="center"/>
        <w:rPr>
          <w:rFonts w:eastAsia="Calibri" w:cstheme="minorHAnsi"/>
          <w:b/>
          <w:bCs/>
          <w:kern w:val="2"/>
          <w14:ligatures w14:val="standardContextual"/>
        </w:rPr>
      </w:pPr>
    </w:p>
    <w:p w14:paraId="7DC37E60" w14:textId="117BBE6C" w:rsidR="00670FA6" w:rsidRPr="00627FFB" w:rsidRDefault="004000A8" w:rsidP="004000A8">
      <w:pPr>
        <w:spacing w:after="160" w:line="259" w:lineRule="auto"/>
        <w:rPr>
          <w:rFonts w:eastAsia="Calibri" w:cstheme="minorHAnsi"/>
          <w:kern w:val="2"/>
          <w14:ligatures w14:val="standardContextual"/>
        </w:rPr>
      </w:pPr>
      <w:r w:rsidRPr="00D241A1">
        <w:rPr>
          <w:rFonts w:eastAsia="Calibri" w:cstheme="minorHAnsi"/>
          <w:b/>
          <w:bCs/>
          <w:kern w:val="2"/>
          <w:u w:val="single"/>
          <w14:ligatures w14:val="standardContextual"/>
        </w:rPr>
        <w:t xml:space="preserve">Roll </w:t>
      </w:r>
      <w:r>
        <w:rPr>
          <w:rFonts w:eastAsia="Calibri" w:cstheme="minorHAnsi"/>
          <w:b/>
          <w:bCs/>
          <w:kern w:val="2"/>
          <w:u w:val="single"/>
          <w14:ligatures w14:val="standardContextual"/>
        </w:rPr>
        <w:t>C</w:t>
      </w:r>
      <w:r w:rsidRPr="00D241A1">
        <w:rPr>
          <w:rFonts w:eastAsia="Calibri" w:cstheme="minorHAnsi"/>
          <w:b/>
          <w:bCs/>
          <w:kern w:val="2"/>
          <w:u w:val="single"/>
          <w14:ligatures w14:val="standardContextual"/>
        </w:rPr>
        <w:t>all</w:t>
      </w:r>
      <w:r w:rsidR="00670FA6">
        <w:rPr>
          <w:rFonts w:eastAsia="Calibri" w:cstheme="minorHAnsi"/>
          <w:b/>
          <w:bCs/>
          <w:kern w:val="2"/>
          <w:u w:val="single"/>
          <w14:ligatures w14:val="standardContextual"/>
        </w:rPr>
        <w:br/>
      </w:r>
      <w:r w:rsidRPr="00AC68B5">
        <w:rPr>
          <w:rFonts w:eastAsia="Calibri" w:cstheme="minorHAnsi"/>
          <w:b/>
          <w:bCs/>
          <w:kern w:val="2"/>
          <w14:ligatures w14:val="standardContextual"/>
        </w:rPr>
        <w:t>Members Presen</w:t>
      </w:r>
      <w:r w:rsidRPr="00D241A1">
        <w:rPr>
          <w:rFonts w:eastAsia="Calibri" w:cstheme="minorHAnsi"/>
          <w:b/>
          <w:bCs/>
          <w:kern w:val="2"/>
          <w14:ligatures w14:val="standardContextual"/>
        </w:rPr>
        <w:t>t:</w:t>
      </w:r>
      <w:r>
        <w:rPr>
          <w:rFonts w:eastAsia="Calibri" w:cstheme="minorHAnsi"/>
          <w:kern w:val="2"/>
          <w14:ligatures w14:val="standardContextual"/>
        </w:rPr>
        <w:t xml:space="preserve"> </w:t>
      </w:r>
      <w:r w:rsidRPr="00AC68B5">
        <w:rPr>
          <w:rFonts w:eastAsia="Calibri" w:cstheme="minorHAnsi"/>
          <w:kern w:val="2"/>
          <w14:ligatures w14:val="standardContextual"/>
        </w:rPr>
        <w:t>Dan Vail, Grant Adams, Brianne Schneckenberger</w:t>
      </w:r>
      <w:r w:rsidR="00593EE9">
        <w:rPr>
          <w:rFonts w:eastAsia="Calibri" w:cstheme="minorHAnsi"/>
          <w:kern w:val="2"/>
          <w14:ligatures w14:val="standardContextual"/>
        </w:rPr>
        <w:t xml:space="preserve">, Grant Adams </w:t>
      </w:r>
      <w:r w:rsidR="00627FFB">
        <w:rPr>
          <w:rFonts w:eastAsia="Calibri" w:cstheme="minorHAnsi"/>
          <w:kern w:val="2"/>
          <w14:ligatures w14:val="standardContextual"/>
        </w:rPr>
        <w:br/>
      </w:r>
      <w:r w:rsidRPr="00AC68B5">
        <w:rPr>
          <w:rFonts w:eastAsia="Calibri" w:cstheme="minorHAnsi"/>
          <w:b/>
          <w:bCs/>
          <w:kern w:val="2"/>
          <w14:ligatures w14:val="standardContextual"/>
        </w:rPr>
        <w:t>Members Absent</w:t>
      </w:r>
      <w:r w:rsidRPr="00AC68B5">
        <w:rPr>
          <w:rFonts w:eastAsia="Calibri" w:cstheme="minorHAnsi"/>
          <w:kern w:val="2"/>
          <w14:ligatures w14:val="standardContextual"/>
        </w:rPr>
        <w:t xml:space="preserve">: </w:t>
      </w:r>
      <w:r w:rsidR="001C1E3B">
        <w:rPr>
          <w:rFonts w:eastAsia="Calibri" w:cstheme="minorHAnsi"/>
          <w:kern w:val="2"/>
          <w14:ligatures w14:val="standardContextual"/>
        </w:rPr>
        <w:t xml:space="preserve">Bryan Hurley </w:t>
      </w:r>
      <w:r w:rsidR="00670FA6">
        <w:rPr>
          <w:rFonts w:eastAsia="Calibri" w:cstheme="minorHAnsi"/>
          <w:b/>
          <w:bCs/>
          <w:kern w:val="2"/>
          <w:u w:val="single"/>
          <w14:ligatures w14:val="standardContextual"/>
        </w:rPr>
        <w:br/>
      </w:r>
      <w:r w:rsidRPr="00D241A1">
        <w:rPr>
          <w:rFonts w:eastAsia="Calibri" w:cstheme="minorHAnsi"/>
          <w:b/>
          <w:bCs/>
          <w:kern w:val="2"/>
          <w14:ligatures w14:val="standardContextual"/>
        </w:rPr>
        <w:t>Other members present</w:t>
      </w:r>
      <w:r>
        <w:rPr>
          <w:rFonts w:eastAsia="Calibri" w:cstheme="minorHAnsi"/>
          <w:kern w:val="2"/>
          <w14:ligatures w14:val="standardContextual"/>
        </w:rPr>
        <w:t>: Ryan Crum,</w:t>
      </w:r>
      <w:r w:rsidR="001C1E3B">
        <w:rPr>
          <w:rFonts w:eastAsia="Calibri" w:cstheme="minorHAnsi"/>
          <w:kern w:val="2"/>
          <w14:ligatures w14:val="standardContextual"/>
        </w:rPr>
        <w:t xml:space="preserve"> Taft</w:t>
      </w:r>
      <w:r>
        <w:rPr>
          <w:rFonts w:eastAsia="Calibri" w:cstheme="minorHAnsi"/>
          <w:kern w:val="2"/>
          <w14:ligatures w14:val="standardContextual"/>
        </w:rPr>
        <w:t xml:space="preserve"> legal counsel</w:t>
      </w:r>
      <w:r w:rsidR="001C1E3B">
        <w:rPr>
          <w:rFonts w:eastAsia="Calibri" w:cstheme="minorHAnsi"/>
          <w:kern w:val="2"/>
          <w14:ligatures w14:val="standardContextual"/>
        </w:rPr>
        <w:t xml:space="preserve"> representative</w:t>
      </w:r>
      <w:r>
        <w:rPr>
          <w:rFonts w:eastAsia="Calibri" w:cstheme="minorHAnsi"/>
          <w:kern w:val="2"/>
          <w14:ligatures w14:val="standardContextual"/>
        </w:rPr>
        <w:t>, Allyson Hamlin</w:t>
      </w:r>
    </w:p>
    <w:p w14:paraId="311B3183" w14:textId="3437087A" w:rsidR="00C23B15" w:rsidRDefault="004000A8" w:rsidP="004000A8">
      <w:pPr>
        <w:spacing w:after="160" w:line="259" w:lineRule="auto"/>
        <w:rPr>
          <w:rFonts w:eastAsia="Calibri" w:cstheme="minorHAnsi"/>
          <w:kern w:val="2"/>
          <w14:ligatures w14:val="standardContextual"/>
        </w:rPr>
      </w:pPr>
      <w:r w:rsidRPr="00184D24">
        <w:rPr>
          <w:rFonts w:eastAsia="Calibri" w:cstheme="minorHAnsi"/>
          <w:b/>
          <w:bCs/>
          <w:kern w:val="2"/>
          <w:u w:val="single"/>
          <w14:ligatures w14:val="standardContextual"/>
        </w:rPr>
        <w:t xml:space="preserve">Agenda considerations </w:t>
      </w:r>
      <w:r w:rsidR="00627FFB" w:rsidRPr="00184D24">
        <w:rPr>
          <w:rFonts w:eastAsia="Calibri" w:cstheme="minorHAnsi"/>
          <w:b/>
          <w:bCs/>
          <w:kern w:val="2"/>
          <w:u w:val="single"/>
          <w14:ligatures w14:val="standardContextual"/>
        </w:rPr>
        <w:br/>
      </w:r>
      <w:r w:rsidR="00C23B15">
        <w:rPr>
          <w:rFonts w:eastAsia="Calibri" w:cstheme="minorHAnsi"/>
          <w:kern w:val="2"/>
          <w14:ligatures w14:val="standardContextual"/>
        </w:rPr>
        <w:t>Mr. Crum spoke on the Huff property agenda item.</w:t>
      </w:r>
    </w:p>
    <w:p w14:paraId="4E4E2AD1" w14:textId="2A880294" w:rsidR="00C23B15" w:rsidRPr="00525691" w:rsidRDefault="00525691" w:rsidP="004000A8">
      <w:pPr>
        <w:spacing w:after="160" w:line="259" w:lineRule="auto"/>
        <w:rPr>
          <w:rFonts w:eastAsia="Calibri" w:cstheme="minorHAnsi"/>
          <w:i/>
          <w:iCs/>
          <w:kern w:val="2"/>
          <w14:ligatures w14:val="standardContextual"/>
        </w:rPr>
      </w:pPr>
      <w:r w:rsidRPr="00525691">
        <w:rPr>
          <w:rFonts w:eastAsia="Calibri" w:cstheme="minorHAnsi"/>
          <w:i/>
          <w:iCs/>
          <w:kern w:val="2"/>
          <w14:ligatures w14:val="standardContextual"/>
        </w:rPr>
        <w:t>BZA-24-014, Jordan Groves' request for a Special Exception and Development Standard Variance(s) for a fitness center at 6383 W Broadway – THIS ITEM HAS BEEN WITHDRAWN</w:t>
      </w:r>
    </w:p>
    <w:p w14:paraId="497D15F0" w14:textId="77777777" w:rsidR="004000A8" w:rsidRDefault="004000A8" w:rsidP="004000A8">
      <w:pPr>
        <w:spacing w:after="160" w:line="259" w:lineRule="auto"/>
        <w:rPr>
          <w:rFonts w:eastAsia="Calibri" w:cstheme="minorHAnsi"/>
          <w:b/>
          <w:bCs/>
          <w:kern w:val="2"/>
          <w:u w:val="single"/>
          <w14:ligatures w14:val="standardContextual"/>
        </w:rPr>
      </w:pPr>
      <w:r w:rsidRPr="00D96359">
        <w:rPr>
          <w:rFonts w:eastAsia="Calibri" w:cstheme="minorHAnsi"/>
          <w:b/>
          <w:bCs/>
          <w:kern w:val="2"/>
          <w:u w:val="single"/>
          <w14:ligatures w14:val="standardContextual"/>
        </w:rPr>
        <w:t>Approval of minutes</w:t>
      </w:r>
    </w:p>
    <w:p w14:paraId="2DB25147" w14:textId="77777777" w:rsidR="00C23B15" w:rsidRDefault="00C23B15" w:rsidP="004000A8">
      <w:pPr>
        <w:spacing w:after="160" w:line="259" w:lineRule="auto"/>
        <w:rPr>
          <w:rFonts w:eastAsia="Calibri" w:cstheme="minorHAnsi"/>
          <w:b/>
          <w:bCs/>
          <w:kern w:val="2"/>
          <w14:ligatures w14:val="standardContextual"/>
        </w:rPr>
      </w:pPr>
      <w:r>
        <w:rPr>
          <w:rFonts w:eastAsia="Calibri" w:cstheme="minorHAnsi"/>
          <w:b/>
          <w:bCs/>
          <w:kern w:val="2"/>
          <w14:ligatures w14:val="standardContextual"/>
        </w:rPr>
        <w:t xml:space="preserve">Vail motioned to approve with edits, meadows seconded. </w:t>
      </w:r>
    </w:p>
    <w:p w14:paraId="19E8B8DF" w14:textId="5435C423" w:rsidR="00670FA6" w:rsidRPr="00566C79" w:rsidRDefault="00D10CD8" w:rsidP="004000A8">
      <w:pPr>
        <w:spacing w:after="160" w:line="259" w:lineRule="auto"/>
        <w:rPr>
          <w:rFonts w:eastAsia="Calibri" w:cstheme="minorHAnsi"/>
          <w:b/>
          <w:bCs/>
          <w:kern w:val="2"/>
          <w14:ligatures w14:val="standardContextual"/>
        </w:rPr>
      </w:pPr>
      <w:r>
        <w:rPr>
          <w:rFonts w:eastAsia="Calibri" w:cstheme="minorHAnsi"/>
          <w:b/>
          <w:bCs/>
          <w:kern w:val="2"/>
          <w14:ligatures w14:val="standardContextual"/>
        </w:rPr>
        <w:t xml:space="preserve">Mr. </w:t>
      </w:r>
      <w:r w:rsidR="00593EE9">
        <w:rPr>
          <w:rFonts w:eastAsia="Calibri" w:cstheme="minorHAnsi"/>
          <w:b/>
          <w:bCs/>
          <w:kern w:val="2"/>
          <w14:ligatures w14:val="standardContextual"/>
        </w:rPr>
        <w:t>Adams</w:t>
      </w:r>
      <w:r>
        <w:rPr>
          <w:rFonts w:eastAsia="Calibri" w:cstheme="minorHAnsi"/>
          <w:b/>
          <w:bCs/>
          <w:kern w:val="2"/>
          <w14:ligatures w14:val="standardContextual"/>
        </w:rPr>
        <w:t xml:space="preserve"> abstained because he was not present. </w:t>
      </w:r>
    </w:p>
    <w:p w14:paraId="6F2AA35F" w14:textId="19E24E76" w:rsidR="004000A8" w:rsidRDefault="004000A8" w:rsidP="004000A8">
      <w:pPr>
        <w:spacing w:after="160" w:line="259" w:lineRule="auto"/>
        <w:rPr>
          <w:rFonts w:eastAsia="Calibri" w:cstheme="minorHAnsi"/>
          <w:b/>
          <w:bCs/>
          <w:kern w:val="2"/>
          <w:u w:val="single"/>
          <w14:ligatures w14:val="standardContextual"/>
        </w:rPr>
      </w:pPr>
      <w:r w:rsidRPr="00AC68B5">
        <w:rPr>
          <w:rFonts w:eastAsia="Calibri" w:cstheme="minorHAnsi"/>
          <w:b/>
          <w:bCs/>
          <w:kern w:val="2"/>
          <w:u w:val="single"/>
          <w14:ligatures w14:val="standardContextual"/>
        </w:rPr>
        <w:t>Old business</w:t>
      </w:r>
    </w:p>
    <w:p w14:paraId="016A74F4" w14:textId="0D597BD0" w:rsidR="006F5BCB" w:rsidRPr="00A50788" w:rsidRDefault="004000A8" w:rsidP="00A50788">
      <w:pPr>
        <w:spacing w:after="160" w:line="259" w:lineRule="auto"/>
        <w:rPr>
          <w:rFonts w:eastAsia="Calibri" w:cstheme="minorHAnsi"/>
          <w:b/>
          <w:bCs/>
          <w:kern w:val="2"/>
          <w:u w:val="single"/>
          <w14:ligatures w14:val="standardContextual"/>
        </w:rPr>
      </w:pPr>
      <w:r w:rsidRPr="00AC68B5">
        <w:rPr>
          <w:rFonts w:eastAsia="Calibri" w:cstheme="minorHAnsi"/>
          <w:b/>
          <w:bCs/>
          <w:kern w:val="2"/>
          <w:u w:val="single"/>
          <w14:ligatures w14:val="standardContextual"/>
        </w:rPr>
        <w:t>New Business</w:t>
      </w:r>
    </w:p>
    <w:p w14:paraId="66F00EC9" w14:textId="10CF51F7" w:rsidR="00B863C9" w:rsidRDefault="00593EE9">
      <w:pPr>
        <w:rPr>
          <w:rFonts w:cstheme="minorHAnsi"/>
          <w:i/>
          <w:iCs/>
          <w:color w:val="000000"/>
          <w:shd w:val="clear" w:color="auto" w:fill="FFFFFF"/>
        </w:rPr>
      </w:pPr>
      <w:r w:rsidRPr="00593EE9">
        <w:rPr>
          <w:rFonts w:cstheme="minorHAnsi"/>
          <w:i/>
          <w:iCs/>
          <w:color w:val="000000"/>
          <w:shd w:val="clear" w:color="auto" w:fill="FFFFFF"/>
        </w:rPr>
        <w:t>BZA-24-013, Cornerstone Companies' request for approval of Development Standard Variance(s) for wall signage at 5986 Main Street</w:t>
      </w:r>
    </w:p>
    <w:p w14:paraId="1749CCA7" w14:textId="77777777" w:rsidR="001C1E3B" w:rsidRDefault="001C1E3B">
      <w:pPr>
        <w:rPr>
          <w:rFonts w:cstheme="minorHAnsi"/>
          <w:i/>
          <w:iCs/>
          <w:color w:val="000000"/>
          <w:shd w:val="clear" w:color="auto" w:fill="FFFFFF"/>
        </w:rPr>
      </w:pPr>
    </w:p>
    <w:p w14:paraId="74148108" w14:textId="1BFCD94D" w:rsidR="00525691" w:rsidRDefault="00525691">
      <w:pPr>
        <w:rPr>
          <w:rFonts w:cstheme="minorHAnsi"/>
          <w:color w:val="000000"/>
          <w:shd w:val="clear" w:color="auto" w:fill="FFFFFF"/>
        </w:rPr>
      </w:pPr>
      <w:r w:rsidRPr="00525691">
        <w:rPr>
          <w:rFonts w:cstheme="minorHAnsi"/>
          <w:color w:val="000000"/>
          <w:shd w:val="clear" w:color="auto" w:fill="FFFFFF"/>
        </w:rPr>
        <w:t xml:space="preserve">Mr. Crum shared the staff report. </w:t>
      </w:r>
    </w:p>
    <w:p w14:paraId="4994E865" w14:textId="77777777" w:rsidR="00525691" w:rsidRDefault="00525691">
      <w:pPr>
        <w:rPr>
          <w:rFonts w:cstheme="minorHAnsi"/>
          <w:color w:val="000000"/>
          <w:shd w:val="clear" w:color="auto" w:fill="FFFFFF"/>
        </w:rPr>
      </w:pPr>
    </w:p>
    <w:p w14:paraId="1A760347" w14:textId="0E7705A1" w:rsidR="00525691" w:rsidRDefault="00525691">
      <w:pPr>
        <w:rPr>
          <w:rFonts w:cstheme="minorHAnsi"/>
          <w:color w:val="000000"/>
          <w:shd w:val="clear" w:color="auto" w:fill="FFFFFF"/>
        </w:rPr>
      </w:pPr>
      <w:r>
        <w:rPr>
          <w:rFonts w:cstheme="minorHAnsi"/>
          <w:color w:val="000000"/>
          <w:shd w:val="clear" w:color="auto" w:fill="FFFFFF"/>
        </w:rPr>
        <w:t xml:space="preserve">Andrew Mattingly presented for </w:t>
      </w:r>
      <w:r w:rsidRPr="001B660F">
        <w:rPr>
          <w:rFonts w:cstheme="minorHAnsi"/>
          <w:color w:val="000000"/>
          <w:shd w:val="clear" w:color="auto" w:fill="FFFFFF"/>
        </w:rPr>
        <w:t>Cornerstone</w:t>
      </w:r>
      <w:r>
        <w:rPr>
          <w:rFonts w:cstheme="minorHAnsi"/>
          <w:color w:val="000000"/>
          <w:shd w:val="clear" w:color="auto" w:fill="FFFFFF"/>
        </w:rPr>
        <w:t xml:space="preserve">. He </w:t>
      </w:r>
      <w:r w:rsidR="001B660F">
        <w:rPr>
          <w:rFonts w:cstheme="minorHAnsi"/>
          <w:color w:val="000000"/>
          <w:shd w:val="clear" w:color="auto" w:fill="FFFFFF"/>
        </w:rPr>
        <w:t>stated that they</w:t>
      </w:r>
      <w:r>
        <w:rPr>
          <w:rFonts w:cstheme="minorHAnsi"/>
          <w:color w:val="000000"/>
          <w:shd w:val="clear" w:color="auto" w:fill="FFFFFF"/>
        </w:rPr>
        <w:t xml:space="preserve"> agreed with the conditions. </w:t>
      </w:r>
    </w:p>
    <w:p w14:paraId="2BA6A549" w14:textId="77777777" w:rsidR="00525691" w:rsidRDefault="00525691">
      <w:pPr>
        <w:rPr>
          <w:rFonts w:cstheme="minorHAnsi"/>
          <w:color w:val="000000"/>
          <w:shd w:val="clear" w:color="auto" w:fill="FFFFFF"/>
        </w:rPr>
      </w:pPr>
    </w:p>
    <w:p w14:paraId="73A0F692" w14:textId="5ECB81F1" w:rsidR="00525691" w:rsidRDefault="00525691">
      <w:pPr>
        <w:rPr>
          <w:rFonts w:cstheme="minorHAnsi"/>
          <w:b/>
          <w:bCs/>
          <w:color w:val="000000"/>
          <w:shd w:val="clear" w:color="auto" w:fill="FFFFFF"/>
        </w:rPr>
      </w:pPr>
      <w:r w:rsidRPr="00525691">
        <w:rPr>
          <w:rFonts w:cstheme="minorHAnsi"/>
          <w:b/>
          <w:bCs/>
          <w:color w:val="000000"/>
          <w:shd w:val="clear" w:color="auto" w:fill="FFFFFF"/>
        </w:rPr>
        <w:t xml:space="preserve">Ms. Schneckenberger opened the public hearing. No one chose to speak. Ms. Schneckenberger closed the public hearing. </w:t>
      </w:r>
    </w:p>
    <w:p w14:paraId="2B331666" w14:textId="77777777" w:rsidR="00525691" w:rsidRDefault="00525691">
      <w:pPr>
        <w:rPr>
          <w:rFonts w:cstheme="minorHAnsi"/>
          <w:b/>
          <w:bCs/>
          <w:color w:val="000000"/>
          <w:shd w:val="clear" w:color="auto" w:fill="FFFFFF"/>
        </w:rPr>
      </w:pPr>
    </w:p>
    <w:p w14:paraId="2BBCDAA9" w14:textId="724C045B" w:rsidR="00525691" w:rsidRPr="001B660F" w:rsidRDefault="00525691">
      <w:pPr>
        <w:rPr>
          <w:rFonts w:cstheme="minorHAnsi"/>
          <w:color w:val="000000"/>
          <w:shd w:val="clear" w:color="auto" w:fill="FFFFFF"/>
        </w:rPr>
      </w:pPr>
      <w:r w:rsidRPr="001B660F">
        <w:rPr>
          <w:rFonts w:cstheme="minorHAnsi"/>
          <w:color w:val="000000"/>
          <w:shd w:val="clear" w:color="auto" w:fill="FFFFFF"/>
        </w:rPr>
        <w:t xml:space="preserve">Mr. Adams asked if the existing sign will stay, the sign will stay but not illuminated. </w:t>
      </w:r>
    </w:p>
    <w:p w14:paraId="3D603C21" w14:textId="77777777" w:rsidR="00525691" w:rsidRDefault="00525691">
      <w:pPr>
        <w:rPr>
          <w:rFonts w:cstheme="minorHAnsi"/>
          <w:b/>
          <w:bCs/>
          <w:color w:val="000000"/>
          <w:shd w:val="clear" w:color="auto" w:fill="FFFFFF"/>
        </w:rPr>
      </w:pPr>
    </w:p>
    <w:p w14:paraId="14951DB8" w14:textId="41E1A095" w:rsidR="00525691" w:rsidRPr="00525691" w:rsidRDefault="001B660F">
      <w:pPr>
        <w:rPr>
          <w:rFonts w:cstheme="minorHAnsi"/>
          <w:b/>
          <w:bCs/>
          <w:color w:val="000000"/>
          <w:shd w:val="clear" w:color="auto" w:fill="FFFFFF"/>
        </w:rPr>
      </w:pPr>
      <w:r>
        <w:rPr>
          <w:rFonts w:cstheme="minorHAnsi"/>
          <w:b/>
          <w:bCs/>
          <w:color w:val="000000"/>
          <w:shd w:val="clear" w:color="auto" w:fill="FFFFFF"/>
        </w:rPr>
        <w:lastRenderedPageBreak/>
        <w:t xml:space="preserve">Mr. </w:t>
      </w:r>
      <w:r w:rsidR="00525691">
        <w:rPr>
          <w:rFonts w:cstheme="minorHAnsi"/>
          <w:b/>
          <w:bCs/>
          <w:color w:val="000000"/>
          <w:shd w:val="clear" w:color="auto" w:fill="FFFFFF"/>
        </w:rPr>
        <w:t xml:space="preserve">Vail made a motion to approve with the staff conditions, </w:t>
      </w:r>
      <w:r>
        <w:rPr>
          <w:rFonts w:cstheme="minorHAnsi"/>
          <w:b/>
          <w:bCs/>
          <w:color w:val="000000"/>
          <w:shd w:val="clear" w:color="auto" w:fill="FFFFFF"/>
        </w:rPr>
        <w:t>Mr. M</w:t>
      </w:r>
      <w:r w:rsidR="00525691">
        <w:rPr>
          <w:rFonts w:cstheme="minorHAnsi"/>
          <w:b/>
          <w:bCs/>
          <w:color w:val="000000"/>
          <w:shd w:val="clear" w:color="auto" w:fill="FFFFFF"/>
        </w:rPr>
        <w:t>eadows seconded</w:t>
      </w:r>
      <w:r>
        <w:rPr>
          <w:rFonts w:cstheme="minorHAnsi"/>
          <w:b/>
          <w:bCs/>
          <w:color w:val="000000"/>
          <w:shd w:val="clear" w:color="auto" w:fill="FFFFFF"/>
        </w:rPr>
        <w:t>, the</w:t>
      </w:r>
      <w:r w:rsidR="00525691">
        <w:rPr>
          <w:rFonts w:cstheme="minorHAnsi"/>
          <w:b/>
          <w:bCs/>
          <w:color w:val="000000"/>
          <w:shd w:val="clear" w:color="auto" w:fill="FFFFFF"/>
        </w:rPr>
        <w:t xml:space="preserve"> board voted unanimously. </w:t>
      </w:r>
    </w:p>
    <w:p w14:paraId="60D9E752" w14:textId="77777777" w:rsidR="00525691" w:rsidRPr="00525691" w:rsidRDefault="00525691">
      <w:pPr>
        <w:rPr>
          <w:rFonts w:cstheme="minorHAnsi"/>
          <w:color w:val="000000"/>
          <w:shd w:val="clear" w:color="auto" w:fill="FFFFFF"/>
        </w:rPr>
      </w:pPr>
    </w:p>
    <w:p w14:paraId="6F0A3EE9" w14:textId="77777777" w:rsidR="00593EE9" w:rsidRPr="00593EE9" w:rsidRDefault="00593EE9">
      <w:pPr>
        <w:rPr>
          <w:rFonts w:cstheme="minorHAnsi"/>
          <w:i/>
          <w:iCs/>
          <w:color w:val="000000"/>
          <w:shd w:val="clear" w:color="auto" w:fill="FFFFFF"/>
        </w:rPr>
      </w:pPr>
    </w:p>
    <w:p w14:paraId="14A5765B" w14:textId="2ABA44DF" w:rsidR="00AF70D4" w:rsidRDefault="00593EE9">
      <w:pPr>
        <w:rPr>
          <w:rFonts w:cstheme="minorHAnsi"/>
          <w:b/>
          <w:bCs/>
          <w:i/>
          <w:iCs/>
          <w:color w:val="000000"/>
          <w:shd w:val="clear" w:color="auto" w:fill="FFFFFF"/>
        </w:rPr>
      </w:pPr>
      <w:r w:rsidRPr="00593EE9">
        <w:rPr>
          <w:rFonts w:cstheme="minorHAnsi"/>
          <w:i/>
          <w:iCs/>
          <w:color w:val="000000"/>
          <w:shd w:val="clear" w:color="auto" w:fill="FFFFFF"/>
        </w:rPr>
        <w:t>BZA-24-014, Jordan Groves' request for a Special Exception and Development Standard Variance(s) for a fitness center at 6383 W Broadway</w:t>
      </w:r>
      <w:r w:rsidR="001C1E3B">
        <w:rPr>
          <w:rFonts w:cstheme="minorHAnsi"/>
          <w:i/>
          <w:iCs/>
          <w:color w:val="000000"/>
          <w:shd w:val="clear" w:color="auto" w:fill="FFFFFF"/>
        </w:rPr>
        <w:t xml:space="preserve"> – </w:t>
      </w:r>
      <w:r w:rsidR="001C1E3B" w:rsidRPr="001C1E3B">
        <w:rPr>
          <w:rFonts w:cstheme="minorHAnsi"/>
          <w:b/>
          <w:bCs/>
          <w:i/>
          <w:iCs/>
          <w:color w:val="000000"/>
          <w:shd w:val="clear" w:color="auto" w:fill="FFFFFF"/>
        </w:rPr>
        <w:t>THIS ITEM HAS BEEN WITHDRAWN</w:t>
      </w:r>
    </w:p>
    <w:p w14:paraId="0A74552B" w14:textId="77777777" w:rsidR="001C1E3B" w:rsidRPr="00593EE9" w:rsidRDefault="001C1E3B">
      <w:pPr>
        <w:rPr>
          <w:rFonts w:cstheme="minorHAnsi"/>
          <w:i/>
          <w:iCs/>
          <w:color w:val="000000"/>
          <w:shd w:val="clear" w:color="auto" w:fill="FFFFFF"/>
        </w:rPr>
      </w:pPr>
    </w:p>
    <w:p w14:paraId="04005DD9" w14:textId="77777777" w:rsidR="00593EE9" w:rsidRPr="00593EE9" w:rsidRDefault="00593EE9">
      <w:pPr>
        <w:rPr>
          <w:rFonts w:cstheme="minorHAnsi"/>
          <w:i/>
          <w:iCs/>
          <w:color w:val="000000"/>
          <w:shd w:val="clear" w:color="auto" w:fill="FFFFFF"/>
        </w:rPr>
      </w:pPr>
    </w:p>
    <w:p w14:paraId="7C7788FD" w14:textId="2DEBD76E" w:rsidR="00593EE9" w:rsidRPr="00593EE9" w:rsidRDefault="00593EE9">
      <w:pPr>
        <w:rPr>
          <w:rFonts w:cstheme="minorHAnsi"/>
          <w:i/>
          <w:iCs/>
        </w:rPr>
      </w:pPr>
      <w:r w:rsidRPr="00593EE9">
        <w:rPr>
          <w:rFonts w:cstheme="minorHAnsi"/>
          <w:i/>
          <w:iCs/>
        </w:rPr>
        <w:t>BZA-24-015, Mario Perdue's request for approval of a Special Exception and Development Standard Variance(s) for an accessory structure at 6379 W 1000N</w:t>
      </w:r>
    </w:p>
    <w:p w14:paraId="5A9E1B80" w14:textId="77777777" w:rsidR="00B863C9" w:rsidRDefault="00B863C9">
      <w:pPr>
        <w:rPr>
          <w:rFonts w:cstheme="minorHAnsi"/>
          <w:i/>
          <w:iCs/>
        </w:rPr>
      </w:pPr>
    </w:p>
    <w:p w14:paraId="34DA0DB5" w14:textId="2C4CB870" w:rsidR="00AF70D4" w:rsidRDefault="00AF70D4">
      <w:pPr>
        <w:rPr>
          <w:rFonts w:cstheme="minorHAnsi"/>
        </w:rPr>
      </w:pPr>
      <w:r>
        <w:rPr>
          <w:rFonts w:cstheme="minorHAnsi"/>
        </w:rPr>
        <w:t xml:space="preserve">Staff presented pertinent details to this petition and presented the findings of fact. </w:t>
      </w:r>
    </w:p>
    <w:p w14:paraId="0EC341B1" w14:textId="77777777" w:rsidR="00AF70D4" w:rsidRDefault="00AF70D4">
      <w:pPr>
        <w:rPr>
          <w:rFonts w:cstheme="minorHAnsi"/>
        </w:rPr>
      </w:pPr>
    </w:p>
    <w:p w14:paraId="0ACEE394" w14:textId="66081B4B" w:rsidR="00AF70D4" w:rsidRDefault="00AF70D4">
      <w:pPr>
        <w:rPr>
          <w:rFonts w:cstheme="minorHAnsi"/>
        </w:rPr>
      </w:pPr>
      <w:r>
        <w:rPr>
          <w:rFonts w:cstheme="minorHAnsi"/>
        </w:rPr>
        <w:t xml:space="preserve">Mario Perdue shared his petition with the board for the observatory dome. </w:t>
      </w:r>
    </w:p>
    <w:p w14:paraId="482F95FE" w14:textId="77777777" w:rsidR="00AF70D4" w:rsidRDefault="00AF70D4">
      <w:pPr>
        <w:rPr>
          <w:rFonts w:cstheme="minorHAnsi"/>
        </w:rPr>
      </w:pPr>
    </w:p>
    <w:p w14:paraId="2F5BBAE2" w14:textId="3C992CFB" w:rsidR="00AF70D4" w:rsidRDefault="00AF70D4">
      <w:pPr>
        <w:rPr>
          <w:rFonts w:cstheme="minorHAnsi"/>
        </w:rPr>
      </w:pPr>
      <w:r>
        <w:rPr>
          <w:rFonts w:cstheme="minorHAnsi"/>
        </w:rPr>
        <w:t xml:space="preserve">Mr. Vail asked what the overall height would be. </w:t>
      </w:r>
      <w:r w:rsidR="001B660F">
        <w:rPr>
          <w:rFonts w:cstheme="minorHAnsi"/>
        </w:rPr>
        <w:t xml:space="preserve">Mr. </w:t>
      </w:r>
      <w:r>
        <w:rPr>
          <w:rFonts w:cstheme="minorHAnsi"/>
        </w:rPr>
        <w:t xml:space="preserve">Perdue answered that it could be about 7 feet, </w:t>
      </w:r>
      <w:r w:rsidR="001B660F">
        <w:rPr>
          <w:rFonts w:cstheme="minorHAnsi"/>
        </w:rPr>
        <w:t xml:space="preserve">and the </w:t>
      </w:r>
      <w:r>
        <w:rPr>
          <w:rFonts w:cstheme="minorHAnsi"/>
        </w:rPr>
        <w:t xml:space="preserve">tallest would be </w:t>
      </w:r>
      <w:r w:rsidR="00030AA2">
        <w:rPr>
          <w:rFonts w:cstheme="minorHAnsi"/>
        </w:rPr>
        <w:t xml:space="preserve">possibly </w:t>
      </w:r>
      <w:r>
        <w:rPr>
          <w:rFonts w:cstheme="minorHAnsi"/>
        </w:rPr>
        <w:t xml:space="preserve">10 feet. </w:t>
      </w:r>
    </w:p>
    <w:p w14:paraId="3255B065" w14:textId="77777777" w:rsidR="00AF70D4" w:rsidRDefault="00AF70D4">
      <w:pPr>
        <w:rPr>
          <w:rFonts w:cstheme="minorHAnsi"/>
        </w:rPr>
      </w:pPr>
    </w:p>
    <w:p w14:paraId="41E4BD72" w14:textId="1070C285" w:rsidR="00030AA2" w:rsidRPr="001B660F" w:rsidRDefault="001B660F">
      <w:pPr>
        <w:rPr>
          <w:rFonts w:cstheme="minorHAnsi"/>
          <w:b/>
          <w:bCs/>
        </w:rPr>
      </w:pPr>
      <w:r w:rsidRPr="001B660F">
        <w:rPr>
          <w:rFonts w:cstheme="minorHAnsi"/>
          <w:b/>
          <w:bCs/>
        </w:rPr>
        <w:t>Ms. Schneckenberger</w:t>
      </w:r>
      <w:r w:rsidR="00030AA2" w:rsidRPr="001B660F">
        <w:rPr>
          <w:rFonts w:cstheme="minorHAnsi"/>
          <w:b/>
          <w:bCs/>
        </w:rPr>
        <w:t xml:space="preserve"> opened the public hearing. </w:t>
      </w:r>
    </w:p>
    <w:p w14:paraId="058647CE" w14:textId="77777777" w:rsidR="00030AA2" w:rsidRDefault="00030AA2">
      <w:pPr>
        <w:rPr>
          <w:rFonts w:cstheme="minorHAnsi"/>
        </w:rPr>
      </w:pPr>
    </w:p>
    <w:p w14:paraId="6F1273D5" w14:textId="4645105B" w:rsidR="00030AA2" w:rsidRDefault="00030AA2">
      <w:pPr>
        <w:rPr>
          <w:rFonts w:cstheme="minorHAnsi"/>
        </w:rPr>
      </w:pPr>
      <w:r>
        <w:rPr>
          <w:rFonts w:cstheme="minorHAnsi"/>
        </w:rPr>
        <w:t xml:space="preserve">Judy </w:t>
      </w:r>
      <w:r w:rsidR="001B660F">
        <w:rPr>
          <w:rFonts w:cstheme="minorHAnsi"/>
        </w:rPr>
        <w:t>C</w:t>
      </w:r>
      <w:r>
        <w:rPr>
          <w:rFonts w:cstheme="minorHAnsi"/>
        </w:rPr>
        <w:t xml:space="preserve">orbit </w:t>
      </w:r>
      <w:r w:rsidR="001B660F">
        <w:rPr>
          <w:rFonts w:cstheme="minorHAnsi"/>
        </w:rPr>
        <w:t>shared a c</w:t>
      </w:r>
      <w:r>
        <w:rPr>
          <w:rFonts w:cstheme="minorHAnsi"/>
        </w:rPr>
        <w:t xml:space="preserve">oncern about it being in the front of the subdivision. </w:t>
      </w:r>
    </w:p>
    <w:p w14:paraId="09E1BEEC" w14:textId="77777777" w:rsidR="00030AA2" w:rsidRDefault="00030AA2">
      <w:pPr>
        <w:rPr>
          <w:rFonts w:cstheme="minorHAnsi"/>
        </w:rPr>
      </w:pPr>
    </w:p>
    <w:p w14:paraId="4F2DD1AD" w14:textId="3AF65E47" w:rsidR="00030AA2" w:rsidRDefault="00030AA2">
      <w:pPr>
        <w:rPr>
          <w:rFonts w:cstheme="minorHAnsi"/>
        </w:rPr>
      </w:pPr>
      <w:r>
        <w:rPr>
          <w:rFonts w:cstheme="minorHAnsi"/>
        </w:rPr>
        <w:t xml:space="preserve">Petitioner shared </w:t>
      </w:r>
      <w:r w:rsidR="001B660F">
        <w:rPr>
          <w:rFonts w:cstheme="minorHAnsi"/>
        </w:rPr>
        <w:t xml:space="preserve">that the structure needs to be free of trees for visibility reasons and that he is leaning towards the round base and that it would be painted to match the house. </w:t>
      </w:r>
      <w:r w:rsidR="001B660F">
        <w:rPr>
          <w:rFonts w:cstheme="minorHAnsi"/>
        </w:rPr>
        <w:br/>
      </w:r>
    </w:p>
    <w:p w14:paraId="262C6104" w14:textId="5A50DEA6" w:rsidR="00030AA2" w:rsidRPr="001B660F" w:rsidRDefault="00030AA2">
      <w:pPr>
        <w:rPr>
          <w:rFonts w:cstheme="minorHAnsi"/>
          <w:b/>
          <w:bCs/>
        </w:rPr>
      </w:pPr>
      <w:r w:rsidRPr="001B660F">
        <w:rPr>
          <w:rFonts w:cstheme="minorHAnsi"/>
          <w:b/>
          <w:bCs/>
        </w:rPr>
        <w:t xml:space="preserve">Ms. Schneckenberger closed the public hearing. </w:t>
      </w:r>
    </w:p>
    <w:p w14:paraId="552E0A6B" w14:textId="77777777" w:rsidR="00030AA2" w:rsidRDefault="00030AA2">
      <w:pPr>
        <w:rPr>
          <w:rFonts w:cstheme="minorHAnsi"/>
        </w:rPr>
      </w:pPr>
    </w:p>
    <w:p w14:paraId="120D938D" w14:textId="03EF1D13" w:rsidR="00030AA2" w:rsidRDefault="00030AA2">
      <w:pPr>
        <w:rPr>
          <w:rFonts w:cstheme="minorHAnsi"/>
        </w:rPr>
      </w:pPr>
      <w:r>
        <w:rPr>
          <w:rFonts w:cstheme="minorHAnsi"/>
        </w:rPr>
        <w:t xml:space="preserve">Staff is in support contingent on approval. </w:t>
      </w:r>
    </w:p>
    <w:p w14:paraId="014B34EE" w14:textId="77777777" w:rsidR="00030AA2" w:rsidRDefault="00030AA2">
      <w:pPr>
        <w:rPr>
          <w:rFonts w:cstheme="minorHAnsi"/>
        </w:rPr>
      </w:pPr>
    </w:p>
    <w:p w14:paraId="00145973" w14:textId="711C4E6A" w:rsidR="00030AA2" w:rsidRPr="001B660F" w:rsidRDefault="001B660F">
      <w:pPr>
        <w:rPr>
          <w:rFonts w:cstheme="minorHAnsi"/>
          <w:b/>
          <w:bCs/>
        </w:rPr>
      </w:pPr>
      <w:r w:rsidRPr="001B660F">
        <w:rPr>
          <w:rFonts w:cstheme="minorHAnsi"/>
          <w:b/>
          <w:bCs/>
        </w:rPr>
        <w:t xml:space="preserve">Mr. </w:t>
      </w:r>
      <w:r w:rsidR="00030AA2" w:rsidRPr="001B660F">
        <w:rPr>
          <w:rFonts w:cstheme="minorHAnsi"/>
          <w:b/>
          <w:bCs/>
        </w:rPr>
        <w:t>Meadows made a motion to var</w:t>
      </w:r>
      <w:r w:rsidRPr="001B660F">
        <w:rPr>
          <w:rFonts w:cstheme="minorHAnsi"/>
          <w:b/>
          <w:bCs/>
        </w:rPr>
        <w:t>iance one</w:t>
      </w:r>
      <w:r>
        <w:rPr>
          <w:rFonts w:cstheme="minorHAnsi"/>
          <w:b/>
          <w:bCs/>
        </w:rPr>
        <w:t>, the accessory structure,</w:t>
      </w:r>
      <w:r w:rsidRPr="001B660F">
        <w:rPr>
          <w:rFonts w:cstheme="minorHAnsi"/>
          <w:b/>
          <w:bCs/>
        </w:rPr>
        <w:t xml:space="preserve"> with staff conditions, Mr. A</w:t>
      </w:r>
      <w:r w:rsidR="00030AA2" w:rsidRPr="001B660F">
        <w:rPr>
          <w:rFonts w:cstheme="minorHAnsi"/>
          <w:b/>
          <w:bCs/>
        </w:rPr>
        <w:t>dams second</w:t>
      </w:r>
      <w:r w:rsidRPr="001B660F">
        <w:rPr>
          <w:rFonts w:cstheme="minorHAnsi"/>
          <w:b/>
          <w:bCs/>
        </w:rPr>
        <w:t>ed</w:t>
      </w:r>
      <w:r w:rsidR="00030AA2" w:rsidRPr="001B660F">
        <w:rPr>
          <w:rFonts w:cstheme="minorHAnsi"/>
          <w:b/>
          <w:bCs/>
        </w:rPr>
        <w:t xml:space="preserve">, </w:t>
      </w:r>
      <w:r w:rsidRPr="001B660F">
        <w:rPr>
          <w:rFonts w:cstheme="minorHAnsi"/>
          <w:b/>
          <w:bCs/>
        </w:rPr>
        <w:t xml:space="preserve">the board voted </w:t>
      </w:r>
      <w:r w:rsidR="00030AA2" w:rsidRPr="001B660F">
        <w:rPr>
          <w:rFonts w:cstheme="minorHAnsi"/>
          <w:b/>
          <w:bCs/>
        </w:rPr>
        <w:t>unanimous</w:t>
      </w:r>
      <w:r w:rsidRPr="001B660F">
        <w:rPr>
          <w:rFonts w:cstheme="minorHAnsi"/>
          <w:b/>
          <w:bCs/>
        </w:rPr>
        <w:t>ly</w:t>
      </w:r>
      <w:r w:rsidR="00030AA2" w:rsidRPr="001B660F">
        <w:rPr>
          <w:rFonts w:cstheme="minorHAnsi"/>
          <w:b/>
          <w:bCs/>
        </w:rPr>
        <w:t xml:space="preserve">. </w:t>
      </w:r>
    </w:p>
    <w:p w14:paraId="3230247A" w14:textId="77777777" w:rsidR="00030AA2" w:rsidRDefault="00030AA2">
      <w:pPr>
        <w:rPr>
          <w:rFonts w:cstheme="minorHAnsi"/>
        </w:rPr>
      </w:pPr>
    </w:p>
    <w:p w14:paraId="3483322D" w14:textId="0226AC78" w:rsidR="00030AA2" w:rsidRDefault="00D44898">
      <w:pPr>
        <w:rPr>
          <w:rFonts w:cstheme="minorHAnsi"/>
        </w:rPr>
      </w:pPr>
      <w:r>
        <w:rPr>
          <w:rFonts w:cstheme="minorHAnsi"/>
        </w:rPr>
        <w:t>Mr. Perdue</w:t>
      </w:r>
      <w:r w:rsidR="00030AA2">
        <w:rPr>
          <w:rFonts w:cstheme="minorHAnsi"/>
        </w:rPr>
        <w:t xml:space="preserve"> made a verbal commitment to the board</w:t>
      </w:r>
      <w:r w:rsidR="001B660F">
        <w:rPr>
          <w:rFonts w:cstheme="minorHAnsi"/>
        </w:rPr>
        <w:t xml:space="preserve"> that he would paint the structure to match the home. </w:t>
      </w:r>
      <w:r w:rsidR="00030AA2">
        <w:rPr>
          <w:rFonts w:cstheme="minorHAnsi"/>
        </w:rPr>
        <w:t xml:space="preserve"> </w:t>
      </w:r>
    </w:p>
    <w:p w14:paraId="7E943FE1" w14:textId="77777777" w:rsidR="00030AA2" w:rsidRDefault="00030AA2">
      <w:pPr>
        <w:rPr>
          <w:rFonts w:cstheme="minorHAnsi"/>
        </w:rPr>
      </w:pPr>
    </w:p>
    <w:p w14:paraId="02529BB9" w14:textId="736C47EC" w:rsidR="00030AA2" w:rsidRPr="00D44898" w:rsidRDefault="001B660F">
      <w:pPr>
        <w:rPr>
          <w:rFonts w:cstheme="minorHAnsi"/>
          <w:b/>
          <w:bCs/>
        </w:rPr>
      </w:pPr>
      <w:r w:rsidRPr="00D44898">
        <w:rPr>
          <w:rFonts w:cstheme="minorHAnsi"/>
          <w:b/>
          <w:bCs/>
        </w:rPr>
        <w:t xml:space="preserve">Mr. </w:t>
      </w:r>
      <w:r w:rsidR="00030AA2" w:rsidRPr="00D44898">
        <w:rPr>
          <w:rFonts w:cstheme="minorHAnsi"/>
          <w:b/>
          <w:bCs/>
        </w:rPr>
        <w:t>Vail made a motion to approve v</w:t>
      </w:r>
      <w:r w:rsidRPr="00D44898">
        <w:rPr>
          <w:rFonts w:cstheme="minorHAnsi"/>
          <w:b/>
          <w:bCs/>
        </w:rPr>
        <w:t>ariance two, fence height,</w:t>
      </w:r>
      <w:r w:rsidR="00030AA2" w:rsidRPr="00D44898">
        <w:rPr>
          <w:rFonts w:cstheme="minorHAnsi"/>
          <w:b/>
          <w:bCs/>
        </w:rPr>
        <w:t xml:space="preserve"> with staff conditions. </w:t>
      </w:r>
      <w:r w:rsidR="00D44898" w:rsidRPr="00D44898">
        <w:rPr>
          <w:rFonts w:cstheme="minorHAnsi"/>
          <w:b/>
          <w:bCs/>
        </w:rPr>
        <w:t xml:space="preserve">Mr. Meadows seconded, the board voted unanimously. </w:t>
      </w:r>
    </w:p>
    <w:p w14:paraId="6562CB3C" w14:textId="77777777" w:rsidR="00AF70D4" w:rsidRDefault="00AF70D4">
      <w:pPr>
        <w:rPr>
          <w:rFonts w:cstheme="minorHAnsi"/>
        </w:rPr>
      </w:pPr>
    </w:p>
    <w:p w14:paraId="21FE1D9B" w14:textId="77777777" w:rsidR="00AF70D4" w:rsidRPr="00AF70D4" w:rsidRDefault="00AF70D4">
      <w:pPr>
        <w:rPr>
          <w:rFonts w:cstheme="minorHAnsi"/>
        </w:rPr>
      </w:pPr>
    </w:p>
    <w:p w14:paraId="72398789" w14:textId="3025EBA9" w:rsidR="00593EE9" w:rsidRDefault="00593EE9">
      <w:pPr>
        <w:rPr>
          <w:rFonts w:cstheme="minorHAnsi"/>
          <w:i/>
          <w:iCs/>
        </w:rPr>
      </w:pPr>
      <w:r w:rsidRPr="00593EE9">
        <w:rPr>
          <w:rFonts w:cstheme="minorHAnsi"/>
          <w:i/>
          <w:iCs/>
        </w:rPr>
        <w:lastRenderedPageBreak/>
        <w:t>BZA-24-016, Beazer Homes' request for a Development Standard Variance for fencing in the Colonnade subdivision</w:t>
      </w:r>
    </w:p>
    <w:p w14:paraId="174B2EFB" w14:textId="77777777" w:rsidR="00030AA2" w:rsidRDefault="00030AA2">
      <w:pPr>
        <w:rPr>
          <w:rFonts w:cstheme="minorHAnsi"/>
          <w:i/>
          <w:iCs/>
        </w:rPr>
      </w:pPr>
    </w:p>
    <w:p w14:paraId="587766F4" w14:textId="707F51BE" w:rsidR="001C1E3B" w:rsidRDefault="00030AA2">
      <w:pPr>
        <w:rPr>
          <w:rFonts w:cstheme="minorHAnsi"/>
        </w:rPr>
      </w:pPr>
      <w:r>
        <w:rPr>
          <w:rFonts w:cstheme="minorHAnsi"/>
        </w:rPr>
        <w:t>Staff shared the petitioner</w:t>
      </w:r>
      <w:r w:rsidR="00E51D5E">
        <w:rPr>
          <w:rFonts w:cstheme="minorHAnsi"/>
        </w:rPr>
        <w:t>’</w:t>
      </w:r>
      <w:r>
        <w:rPr>
          <w:rFonts w:cstheme="minorHAnsi"/>
        </w:rPr>
        <w:t xml:space="preserve">s request. </w:t>
      </w:r>
    </w:p>
    <w:p w14:paraId="5E4E2560" w14:textId="77777777" w:rsidR="00E51D5E" w:rsidRDefault="00E51D5E">
      <w:pPr>
        <w:rPr>
          <w:rFonts w:cstheme="minorHAnsi"/>
        </w:rPr>
      </w:pPr>
    </w:p>
    <w:p w14:paraId="5AB48835" w14:textId="43AF7536" w:rsidR="00E51D5E" w:rsidRDefault="00E51D5E">
      <w:pPr>
        <w:rPr>
          <w:rFonts w:cstheme="minorHAnsi"/>
        </w:rPr>
      </w:pPr>
      <w:r>
        <w:rPr>
          <w:rFonts w:cstheme="minorHAnsi"/>
        </w:rPr>
        <w:t xml:space="preserve">Matt Cunningham presented for Beazer Homes, shared that the fence will be removed once a home is built on that lot. </w:t>
      </w:r>
    </w:p>
    <w:p w14:paraId="0910A83F" w14:textId="77777777" w:rsidR="00E51D5E" w:rsidRDefault="00E51D5E">
      <w:pPr>
        <w:rPr>
          <w:rFonts w:cstheme="minorHAnsi"/>
        </w:rPr>
      </w:pPr>
    </w:p>
    <w:p w14:paraId="7C5D8BAE" w14:textId="0B43C771" w:rsidR="00E51D5E" w:rsidRPr="00D44898" w:rsidRDefault="00D44898">
      <w:pPr>
        <w:rPr>
          <w:rFonts w:cstheme="minorHAnsi"/>
          <w:b/>
          <w:bCs/>
        </w:rPr>
      </w:pPr>
      <w:r w:rsidRPr="00D44898">
        <w:rPr>
          <w:rFonts w:cstheme="minorHAnsi"/>
          <w:b/>
          <w:bCs/>
        </w:rPr>
        <w:t>Ms. Schneckenberger</w:t>
      </w:r>
      <w:r w:rsidR="00E51D5E" w:rsidRPr="00D44898">
        <w:rPr>
          <w:rFonts w:cstheme="minorHAnsi"/>
          <w:b/>
          <w:bCs/>
        </w:rPr>
        <w:t xml:space="preserve"> opened the public hearing. No one chose to speak. </w:t>
      </w:r>
      <w:r w:rsidRPr="00D44898">
        <w:rPr>
          <w:rFonts w:cstheme="minorHAnsi"/>
          <w:b/>
          <w:bCs/>
        </w:rPr>
        <w:t>Ms. Schneckenberger</w:t>
      </w:r>
      <w:r w:rsidR="00E51D5E" w:rsidRPr="00D44898">
        <w:rPr>
          <w:rFonts w:cstheme="minorHAnsi"/>
          <w:b/>
          <w:bCs/>
        </w:rPr>
        <w:t xml:space="preserve"> shared the public remonstrance</w:t>
      </w:r>
      <w:r w:rsidRPr="00D44898">
        <w:rPr>
          <w:rFonts w:cstheme="minorHAnsi"/>
          <w:b/>
          <w:bCs/>
        </w:rPr>
        <w:t xml:space="preserve"> and </w:t>
      </w:r>
      <w:r w:rsidR="00E51D5E" w:rsidRPr="00D44898">
        <w:rPr>
          <w:rFonts w:cstheme="minorHAnsi"/>
          <w:b/>
          <w:bCs/>
        </w:rPr>
        <w:t xml:space="preserve">closed the public hearing. </w:t>
      </w:r>
    </w:p>
    <w:p w14:paraId="6235C908" w14:textId="77777777" w:rsidR="00E51D5E" w:rsidRDefault="00E51D5E">
      <w:pPr>
        <w:rPr>
          <w:rFonts w:cstheme="minorHAnsi"/>
        </w:rPr>
      </w:pPr>
    </w:p>
    <w:p w14:paraId="5DB219D1" w14:textId="0014D904" w:rsidR="00E51D5E" w:rsidRPr="00D44898" w:rsidRDefault="00D44898">
      <w:pPr>
        <w:rPr>
          <w:rFonts w:cstheme="minorHAnsi"/>
          <w:b/>
          <w:bCs/>
        </w:rPr>
      </w:pPr>
      <w:r w:rsidRPr="00D44898">
        <w:rPr>
          <w:rFonts w:cstheme="minorHAnsi"/>
          <w:b/>
          <w:bCs/>
        </w:rPr>
        <w:t xml:space="preserve">Mr. </w:t>
      </w:r>
      <w:r w:rsidR="00E51D5E" w:rsidRPr="00D44898">
        <w:rPr>
          <w:rFonts w:cstheme="minorHAnsi"/>
          <w:b/>
          <w:bCs/>
        </w:rPr>
        <w:t>Vail motion</w:t>
      </w:r>
      <w:r w:rsidRPr="00D44898">
        <w:rPr>
          <w:rFonts w:cstheme="minorHAnsi"/>
          <w:b/>
          <w:bCs/>
        </w:rPr>
        <w:t>ed</w:t>
      </w:r>
      <w:r w:rsidR="00E51D5E" w:rsidRPr="00D44898">
        <w:rPr>
          <w:rFonts w:cstheme="minorHAnsi"/>
          <w:b/>
          <w:bCs/>
        </w:rPr>
        <w:t xml:space="preserve"> to approve </w:t>
      </w:r>
      <w:r w:rsidRPr="00D44898">
        <w:rPr>
          <w:rFonts w:cstheme="minorHAnsi"/>
          <w:b/>
          <w:bCs/>
        </w:rPr>
        <w:t xml:space="preserve">variance one, </w:t>
      </w:r>
      <w:r w:rsidR="00E51D5E" w:rsidRPr="00D44898">
        <w:rPr>
          <w:rFonts w:cstheme="minorHAnsi"/>
          <w:b/>
          <w:bCs/>
        </w:rPr>
        <w:t xml:space="preserve">with staff conditions </w:t>
      </w:r>
      <w:r w:rsidRPr="00D44898">
        <w:rPr>
          <w:rFonts w:cstheme="minorHAnsi"/>
          <w:b/>
          <w:bCs/>
        </w:rPr>
        <w:t xml:space="preserve">and </w:t>
      </w:r>
      <w:r w:rsidR="00E51D5E" w:rsidRPr="00D44898">
        <w:rPr>
          <w:rFonts w:cstheme="minorHAnsi"/>
          <w:b/>
          <w:bCs/>
        </w:rPr>
        <w:t xml:space="preserve">with </w:t>
      </w:r>
      <w:r w:rsidRPr="00D44898">
        <w:rPr>
          <w:rFonts w:cstheme="minorHAnsi"/>
          <w:b/>
          <w:bCs/>
        </w:rPr>
        <w:t xml:space="preserve">a </w:t>
      </w:r>
      <w:r w:rsidR="00E51D5E" w:rsidRPr="00D44898">
        <w:rPr>
          <w:rFonts w:cstheme="minorHAnsi"/>
          <w:b/>
          <w:bCs/>
        </w:rPr>
        <w:t>3</w:t>
      </w:r>
      <w:r w:rsidR="00E51D5E" w:rsidRPr="00D44898">
        <w:rPr>
          <w:rFonts w:cstheme="minorHAnsi"/>
          <w:b/>
          <w:bCs/>
          <w:vertAlign w:val="superscript"/>
        </w:rPr>
        <w:t>rd</w:t>
      </w:r>
      <w:r w:rsidR="00E51D5E" w:rsidRPr="00D44898">
        <w:rPr>
          <w:rFonts w:cstheme="minorHAnsi"/>
          <w:b/>
          <w:bCs/>
        </w:rPr>
        <w:t xml:space="preserve"> condition </w:t>
      </w:r>
      <w:r w:rsidRPr="00D44898">
        <w:rPr>
          <w:rFonts w:cstheme="minorHAnsi"/>
          <w:b/>
          <w:bCs/>
        </w:rPr>
        <w:t xml:space="preserve">added, </w:t>
      </w:r>
      <w:r w:rsidR="00E51D5E" w:rsidRPr="00D44898">
        <w:rPr>
          <w:rFonts w:cstheme="minorHAnsi"/>
          <w:b/>
          <w:bCs/>
        </w:rPr>
        <w:t xml:space="preserve">that the </w:t>
      </w:r>
      <w:r w:rsidRPr="00D44898">
        <w:rPr>
          <w:rFonts w:cstheme="minorHAnsi"/>
          <w:b/>
          <w:bCs/>
        </w:rPr>
        <w:t>f</w:t>
      </w:r>
      <w:r w:rsidR="00E51D5E" w:rsidRPr="00D44898">
        <w:rPr>
          <w:rFonts w:cstheme="minorHAnsi"/>
          <w:b/>
          <w:bCs/>
        </w:rPr>
        <w:t>ence be removed once it has been developed</w:t>
      </w:r>
      <w:r w:rsidRPr="00D44898">
        <w:rPr>
          <w:rFonts w:cstheme="minorHAnsi"/>
          <w:b/>
          <w:bCs/>
        </w:rPr>
        <w:t>.</w:t>
      </w:r>
      <w:r w:rsidR="00E51D5E" w:rsidRPr="00D44898">
        <w:rPr>
          <w:rFonts w:cstheme="minorHAnsi"/>
          <w:b/>
          <w:bCs/>
        </w:rPr>
        <w:t xml:space="preserve"> </w:t>
      </w:r>
      <w:r w:rsidRPr="00D44898">
        <w:rPr>
          <w:rFonts w:cstheme="minorHAnsi"/>
          <w:b/>
          <w:bCs/>
        </w:rPr>
        <w:t>Mr. A</w:t>
      </w:r>
      <w:r w:rsidR="00E51D5E" w:rsidRPr="00D44898">
        <w:rPr>
          <w:rFonts w:cstheme="minorHAnsi"/>
          <w:b/>
          <w:bCs/>
        </w:rPr>
        <w:t xml:space="preserve">dams seconded, </w:t>
      </w:r>
      <w:r w:rsidRPr="00D44898">
        <w:rPr>
          <w:rFonts w:cstheme="minorHAnsi"/>
          <w:b/>
          <w:bCs/>
        </w:rPr>
        <w:t xml:space="preserve">the </w:t>
      </w:r>
      <w:r w:rsidR="00E51D5E" w:rsidRPr="00D44898">
        <w:rPr>
          <w:rFonts w:cstheme="minorHAnsi"/>
          <w:b/>
          <w:bCs/>
        </w:rPr>
        <w:t xml:space="preserve">board voted unanimously. </w:t>
      </w:r>
    </w:p>
    <w:p w14:paraId="31BCB2BC" w14:textId="77777777" w:rsidR="00E51D5E" w:rsidRDefault="00E51D5E">
      <w:pPr>
        <w:rPr>
          <w:rFonts w:cstheme="minorHAnsi"/>
        </w:rPr>
      </w:pPr>
    </w:p>
    <w:p w14:paraId="3713870E" w14:textId="1A770A8E" w:rsidR="00E51D5E" w:rsidRPr="00D855D9" w:rsidRDefault="00D44898">
      <w:pPr>
        <w:rPr>
          <w:rFonts w:cstheme="minorHAnsi"/>
          <w:b/>
          <w:bCs/>
        </w:rPr>
      </w:pPr>
      <w:r w:rsidRPr="00D855D9">
        <w:rPr>
          <w:rFonts w:cstheme="minorHAnsi"/>
          <w:b/>
          <w:bCs/>
        </w:rPr>
        <w:t>Mr. A</w:t>
      </w:r>
      <w:r w:rsidR="00E51D5E" w:rsidRPr="00D855D9">
        <w:rPr>
          <w:rFonts w:cstheme="minorHAnsi"/>
          <w:b/>
          <w:bCs/>
        </w:rPr>
        <w:t xml:space="preserve">dams </w:t>
      </w:r>
      <w:r w:rsidRPr="00D855D9">
        <w:rPr>
          <w:rFonts w:cstheme="minorHAnsi"/>
          <w:b/>
          <w:bCs/>
        </w:rPr>
        <w:t xml:space="preserve">motion to approve variance two, </w:t>
      </w:r>
      <w:r w:rsidR="00D855D9" w:rsidRPr="00D855D9">
        <w:rPr>
          <w:rFonts w:cstheme="minorHAnsi"/>
          <w:b/>
          <w:bCs/>
        </w:rPr>
        <w:t>with staff</w:t>
      </w:r>
      <w:r w:rsidR="00E51D5E" w:rsidRPr="00D855D9">
        <w:rPr>
          <w:rFonts w:cstheme="minorHAnsi"/>
          <w:b/>
          <w:bCs/>
        </w:rPr>
        <w:t xml:space="preserve"> conditions, </w:t>
      </w:r>
      <w:r w:rsidR="00D855D9" w:rsidRPr="00D855D9">
        <w:rPr>
          <w:rFonts w:cstheme="minorHAnsi"/>
          <w:b/>
          <w:bCs/>
        </w:rPr>
        <w:t>Mr. M</w:t>
      </w:r>
      <w:r w:rsidR="00E51D5E" w:rsidRPr="00D855D9">
        <w:rPr>
          <w:rFonts w:cstheme="minorHAnsi"/>
          <w:b/>
          <w:bCs/>
        </w:rPr>
        <w:t xml:space="preserve">eadows seconded, </w:t>
      </w:r>
      <w:r w:rsidR="00D855D9" w:rsidRPr="00D855D9">
        <w:rPr>
          <w:rFonts w:cstheme="minorHAnsi"/>
          <w:b/>
          <w:bCs/>
        </w:rPr>
        <w:t xml:space="preserve">the </w:t>
      </w:r>
      <w:r w:rsidR="00E51D5E" w:rsidRPr="00D855D9">
        <w:rPr>
          <w:rFonts w:cstheme="minorHAnsi"/>
          <w:b/>
          <w:bCs/>
        </w:rPr>
        <w:t xml:space="preserve">board voted unanimously. </w:t>
      </w:r>
    </w:p>
    <w:p w14:paraId="41D00F06" w14:textId="77777777" w:rsidR="00593EE9" w:rsidRPr="00593EE9" w:rsidRDefault="00593EE9">
      <w:pPr>
        <w:rPr>
          <w:rFonts w:cstheme="minorHAnsi"/>
          <w:i/>
          <w:iCs/>
        </w:rPr>
      </w:pPr>
    </w:p>
    <w:p w14:paraId="73FDA156" w14:textId="47A90A2A" w:rsidR="00593EE9" w:rsidRDefault="00593EE9">
      <w:pPr>
        <w:rPr>
          <w:rFonts w:cstheme="minorHAnsi"/>
          <w:i/>
          <w:iCs/>
        </w:rPr>
      </w:pPr>
      <w:r w:rsidRPr="00593EE9">
        <w:rPr>
          <w:rFonts w:cstheme="minorHAnsi"/>
          <w:i/>
          <w:iCs/>
        </w:rPr>
        <w:t>2025 Schedule of Meetings</w:t>
      </w:r>
    </w:p>
    <w:p w14:paraId="3AD636FE" w14:textId="77777777" w:rsidR="00593EE9" w:rsidRDefault="00593EE9">
      <w:pPr>
        <w:rPr>
          <w:rFonts w:cstheme="minorHAnsi"/>
        </w:rPr>
      </w:pPr>
    </w:p>
    <w:p w14:paraId="6E675994" w14:textId="27C48605" w:rsidR="00E51D5E" w:rsidRPr="00D855D9" w:rsidRDefault="00D44898">
      <w:pPr>
        <w:rPr>
          <w:rFonts w:cstheme="minorHAnsi"/>
          <w:b/>
          <w:bCs/>
        </w:rPr>
      </w:pPr>
      <w:r w:rsidRPr="00D855D9">
        <w:rPr>
          <w:rFonts w:cstheme="minorHAnsi"/>
          <w:b/>
          <w:bCs/>
        </w:rPr>
        <w:t xml:space="preserve">Mr. </w:t>
      </w:r>
      <w:r w:rsidR="00E51D5E" w:rsidRPr="00D855D9">
        <w:rPr>
          <w:rFonts w:cstheme="minorHAnsi"/>
          <w:b/>
          <w:bCs/>
        </w:rPr>
        <w:t xml:space="preserve">Adams made a motion to approve 2025 meeting dates, </w:t>
      </w:r>
      <w:r w:rsidRPr="00D855D9">
        <w:rPr>
          <w:rFonts w:cstheme="minorHAnsi"/>
          <w:b/>
          <w:bCs/>
        </w:rPr>
        <w:t>Mr. M</w:t>
      </w:r>
      <w:r w:rsidR="00E51D5E" w:rsidRPr="00D855D9">
        <w:rPr>
          <w:rFonts w:cstheme="minorHAnsi"/>
          <w:b/>
          <w:bCs/>
        </w:rPr>
        <w:t xml:space="preserve">eadows seconded, </w:t>
      </w:r>
      <w:r w:rsidRPr="00D855D9">
        <w:rPr>
          <w:rFonts w:cstheme="minorHAnsi"/>
          <w:b/>
          <w:bCs/>
        </w:rPr>
        <w:t xml:space="preserve">the board voted </w:t>
      </w:r>
      <w:r w:rsidR="00E51D5E" w:rsidRPr="00D855D9">
        <w:rPr>
          <w:rFonts w:cstheme="minorHAnsi"/>
          <w:b/>
          <w:bCs/>
        </w:rPr>
        <w:t>unanimous</w:t>
      </w:r>
      <w:r w:rsidRPr="00D855D9">
        <w:rPr>
          <w:rFonts w:cstheme="minorHAnsi"/>
          <w:b/>
          <w:bCs/>
        </w:rPr>
        <w:t>ly</w:t>
      </w:r>
      <w:r w:rsidR="00E51D5E" w:rsidRPr="00D855D9">
        <w:rPr>
          <w:rFonts w:cstheme="minorHAnsi"/>
          <w:b/>
          <w:bCs/>
        </w:rPr>
        <w:t xml:space="preserve">. </w:t>
      </w:r>
    </w:p>
    <w:p w14:paraId="5508F152" w14:textId="77777777" w:rsidR="007B2352" w:rsidRDefault="007B2352"/>
    <w:p w14:paraId="5B46D82A" w14:textId="6550B111" w:rsidR="00B24012" w:rsidRPr="00A50788" w:rsidRDefault="00B24012">
      <w:pPr>
        <w:rPr>
          <w:b/>
          <w:bCs/>
          <w:u w:val="single"/>
        </w:rPr>
      </w:pPr>
      <w:r w:rsidRPr="00A50788">
        <w:rPr>
          <w:b/>
          <w:bCs/>
          <w:u w:val="single"/>
        </w:rPr>
        <w:t>Next meeting</w:t>
      </w:r>
    </w:p>
    <w:p w14:paraId="29B16715" w14:textId="77777777" w:rsidR="00B24012" w:rsidRPr="00B24012" w:rsidRDefault="00B24012">
      <w:pPr>
        <w:rPr>
          <w:u w:val="single"/>
        </w:rPr>
      </w:pPr>
    </w:p>
    <w:p w14:paraId="2654922D" w14:textId="77777777" w:rsidR="00593EE9" w:rsidRDefault="00593EE9">
      <w:r>
        <w:t>January 8</w:t>
      </w:r>
      <w:r w:rsidRPr="00593EE9">
        <w:rPr>
          <w:vertAlign w:val="superscript"/>
        </w:rPr>
        <w:t>th</w:t>
      </w:r>
      <w:r>
        <w:t xml:space="preserve"> </w:t>
      </w:r>
    </w:p>
    <w:p w14:paraId="4E942CE3" w14:textId="77777777" w:rsidR="00593EE9" w:rsidRDefault="00593EE9"/>
    <w:p w14:paraId="7504BE5E" w14:textId="41AA0A14" w:rsidR="00E82DC9" w:rsidRPr="00B24012" w:rsidRDefault="007B2352">
      <w:pPr>
        <w:rPr>
          <w:b/>
          <w:bCs/>
        </w:rPr>
      </w:pPr>
      <w:r>
        <w:rPr>
          <w:b/>
          <w:bCs/>
        </w:rPr>
        <w:t xml:space="preserve">Meadows Motioned to adjourn, </w:t>
      </w:r>
      <w:r w:rsidR="00D855D9">
        <w:rPr>
          <w:b/>
          <w:bCs/>
        </w:rPr>
        <w:t>Mr. A</w:t>
      </w:r>
      <w:r>
        <w:rPr>
          <w:b/>
          <w:bCs/>
        </w:rPr>
        <w:t xml:space="preserve">dams seconded, </w:t>
      </w:r>
      <w:r w:rsidR="00D855D9">
        <w:rPr>
          <w:b/>
          <w:bCs/>
        </w:rPr>
        <w:t xml:space="preserve">the </w:t>
      </w:r>
      <w:r>
        <w:rPr>
          <w:b/>
          <w:bCs/>
        </w:rPr>
        <w:t>board voted unanimous</w:t>
      </w:r>
      <w:r w:rsidR="00D855D9">
        <w:rPr>
          <w:b/>
          <w:bCs/>
        </w:rPr>
        <w:t xml:space="preserve">ly. </w:t>
      </w:r>
    </w:p>
    <w:sectPr w:rsidR="00E82DC9" w:rsidRPr="00B24012" w:rsidSect="006F5BCB">
      <w:headerReference w:type="default" r:id="rId6"/>
      <w:footerReference w:type="default" r:id="rId7"/>
      <w:headerReference w:type="first" r:id="rId8"/>
      <w:footerReference w:type="first" r:id="rId9"/>
      <w:pgSz w:w="12240" w:h="15840"/>
      <w:pgMar w:top="2160" w:right="1440" w:bottom="2160" w:left="1440" w:header="864"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41909" w14:textId="77777777" w:rsidR="00A66B04" w:rsidRDefault="00A66B04" w:rsidP="00D31887">
      <w:r>
        <w:separator/>
      </w:r>
    </w:p>
  </w:endnote>
  <w:endnote w:type="continuationSeparator" w:id="0">
    <w:p w14:paraId="5CD8FF3E" w14:textId="77777777" w:rsidR="00A66B04" w:rsidRDefault="00A66B04" w:rsidP="00D3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393C0" w14:textId="5A60AA8E" w:rsidR="00D31887" w:rsidRPr="00D31887" w:rsidRDefault="00D31887" w:rsidP="00D31887">
    <w:pPr>
      <w:pStyle w:val="Footer"/>
      <w:tabs>
        <w:tab w:val="clear" w:pos="4680"/>
        <w:tab w:val="clear" w:pos="9360"/>
        <w:tab w:val="left" w:pos="3766"/>
      </w:tabs>
      <w:jc w:val="center"/>
      <w:rPr>
        <w:rFonts w:ascii="Avenir Black" w:hAnsi="Avenir Black"/>
        <w:b/>
        <w:bCs/>
        <w:color w:val="2B3857"/>
        <w:sz w:val="20"/>
        <w:szCs w:val="20"/>
      </w:rPr>
    </w:pPr>
    <w:r w:rsidRPr="00D31887">
      <w:rPr>
        <w:rFonts w:ascii="Avenir Black" w:hAnsi="Avenir Black"/>
        <w:b/>
        <w:bCs/>
        <w:color w:val="2B3857"/>
        <w:sz w:val="20"/>
        <w:szCs w:val="20"/>
      </w:rPr>
      <w:t xml:space="preserve">6280 </w:t>
    </w:r>
    <w:r w:rsidR="00A74F0D">
      <w:rPr>
        <w:rFonts w:ascii="Avenir Black" w:hAnsi="Avenir Black"/>
        <w:b/>
        <w:bCs/>
        <w:color w:val="2B3857"/>
        <w:sz w:val="20"/>
        <w:szCs w:val="20"/>
      </w:rPr>
      <w:t>VAIL RD</w:t>
    </w:r>
    <w:r w:rsidRPr="00D31887">
      <w:rPr>
        <w:rFonts w:ascii="Avenir Black" w:hAnsi="Avenir Black"/>
        <w:b/>
        <w:bCs/>
        <w:color w:val="2B3857"/>
        <w:sz w:val="20"/>
        <w:szCs w:val="20"/>
      </w:rPr>
      <w:t xml:space="preserve"> MCCORDSVILLE, IN 46055 | (317) 335-5113 | WWW.MCCORDSVILLE.ORG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CE07" w14:textId="3EE9A528" w:rsidR="00783C74" w:rsidRPr="00D31887" w:rsidRDefault="00783C74" w:rsidP="00783C74">
    <w:pPr>
      <w:pStyle w:val="Footer"/>
      <w:tabs>
        <w:tab w:val="clear" w:pos="4680"/>
        <w:tab w:val="clear" w:pos="9360"/>
        <w:tab w:val="left" w:pos="3766"/>
      </w:tabs>
      <w:jc w:val="center"/>
      <w:rPr>
        <w:rFonts w:ascii="Avenir Black" w:hAnsi="Avenir Black"/>
        <w:b/>
        <w:bCs/>
        <w:color w:val="2B3857"/>
        <w:sz w:val="20"/>
        <w:szCs w:val="20"/>
      </w:rPr>
    </w:pPr>
    <w:r w:rsidRPr="00D31887">
      <w:rPr>
        <w:rFonts w:ascii="Avenir Black" w:hAnsi="Avenir Black"/>
        <w:b/>
        <w:bCs/>
        <w:color w:val="2B3857"/>
        <w:sz w:val="20"/>
        <w:szCs w:val="20"/>
      </w:rPr>
      <w:t xml:space="preserve">6280 </w:t>
    </w:r>
    <w:r w:rsidR="00A74F0D">
      <w:rPr>
        <w:rFonts w:ascii="Avenir Black" w:hAnsi="Avenir Black"/>
        <w:b/>
        <w:bCs/>
        <w:color w:val="2B3857"/>
        <w:sz w:val="20"/>
        <w:szCs w:val="20"/>
      </w:rPr>
      <w:t>VAIL RD</w:t>
    </w:r>
    <w:r w:rsidRPr="00D31887">
      <w:rPr>
        <w:rFonts w:ascii="Avenir Black" w:hAnsi="Avenir Black"/>
        <w:b/>
        <w:bCs/>
        <w:color w:val="2B3857"/>
        <w:sz w:val="20"/>
        <w:szCs w:val="20"/>
      </w:rPr>
      <w:t xml:space="preserve"> MCCORDSVILLE, IN 46055 | (317) 335-5113 | WWW.MCCORDSVILLE.ORG</w:t>
    </w:r>
  </w:p>
  <w:p w14:paraId="51E898DD" w14:textId="77777777" w:rsidR="00783C74" w:rsidRPr="00783C74" w:rsidRDefault="00783C74" w:rsidP="00783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EAA82" w14:textId="77777777" w:rsidR="00A66B04" w:rsidRDefault="00A66B04" w:rsidP="00D31887">
      <w:r>
        <w:separator/>
      </w:r>
    </w:p>
  </w:footnote>
  <w:footnote w:type="continuationSeparator" w:id="0">
    <w:p w14:paraId="20DACEB1" w14:textId="77777777" w:rsidR="00A66B04" w:rsidRDefault="00A66B04" w:rsidP="00D31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468B5" w14:textId="77777777" w:rsidR="00D31887" w:rsidRDefault="00D31887" w:rsidP="00D3188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F7919" w14:textId="77777777" w:rsidR="006F5BCB" w:rsidRDefault="006F5BCB" w:rsidP="006F5BCB">
    <w:pPr>
      <w:pStyle w:val="Header"/>
      <w:jc w:val="center"/>
    </w:pPr>
    <w:r>
      <w:rPr>
        <w:noProof/>
      </w:rPr>
      <w:drawing>
        <wp:inline distT="0" distB="0" distL="0" distR="0" wp14:anchorId="0686E094" wp14:editId="7F622ECE">
          <wp:extent cx="3007040" cy="1219200"/>
          <wp:effectExtent l="0" t="0" r="3175" b="0"/>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59464" cy="12404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F0D"/>
    <w:rsid w:val="00030AA2"/>
    <w:rsid w:val="00043FD7"/>
    <w:rsid w:val="000B0217"/>
    <w:rsid w:val="000C07FF"/>
    <w:rsid w:val="00147EE8"/>
    <w:rsid w:val="00184D24"/>
    <w:rsid w:val="001B660F"/>
    <w:rsid w:val="001C1E3B"/>
    <w:rsid w:val="0022231F"/>
    <w:rsid w:val="002D1F9D"/>
    <w:rsid w:val="002E7F08"/>
    <w:rsid w:val="00302EC1"/>
    <w:rsid w:val="0033546A"/>
    <w:rsid w:val="003C450C"/>
    <w:rsid w:val="004000A8"/>
    <w:rsid w:val="004664B8"/>
    <w:rsid w:val="00481A8E"/>
    <w:rsid w:val="0050395F"/>
    <w:rsid w:val="00525691"/>
    <w:rsid w:val="00566C79"/>
    <w:rsid w:val="00593EE9"/>
    <w:rsid w:val="005A7B95"/>
    <w:rsid w:val="00627FFB"/>
    <w:rsid w:val="006601D3"/>
    <w:rsid w:val="00665B80"/>
    <w:rsid w:val="00670FA6"/>
    <w:rsid w:val="006B1B70"/>
    <w:rsid w:val="006C3E1D"/>
    <w:rsid w:val="006C52A6"/>
    <w:rsid w:val="006C6345"/>
    <w:rsid w:val="006F5BCB"/>
    <w:rsid w:val="00783C74"/>
    <w:rsid w:val="007B2352"/>
    <w:rsid w:val="009450FE"/>
    <w:rsid w:val="009D0404"/>
    <w:rsid w:val="00A07119"/>
    <w:rsid w:val="00A50788"/>
    <w:rsid w:val="00A66B04"/>
    <w:rsid w:val="00A74F0D"/>
    <w:rsid w:val="00AD1DE1"/>
    <w:rsid w:val="00AD758A"/>
    <w:rsid w:val="00AF70D4"/>
    <w:rsid w:val="00B24012"/>
    <w:rsid w:val="00B40AF2"/>
    <w:rsid w:val="00B42098"/>
    <w:rsid w:val="00B602F1"/>
    <w:rsid w:val="00B72616"/>
    <w:rsid w:val="00B863C9"/>
    <w:rsid w:val="00BE60B2"/>
    <w:rsid w:val="00C23B15"/>
    <w:rsid w:val="00C949A9"/>
    <w:rsid w:val="00D10CD8"/>
    <w:rsid w:val="00D31887"/>
    <w:rsid w:val="00D43D19"/>
    <w:rsid w:val="00D44898"/>
    <w:rsid w:val="00D72E18"/>
    <w:rsid w:val="00D855D9"/>
    <w:rsid w:val="00DC1688"/>
    <w:rsid w:val="00E51D5E"/>
    <w:rsid w:val="00E82DC9"/>
    <w:rsid w:val="00F97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CCB73"/>
  <w15:chartTrackingRefBased/>
  <w15:docId w15:val="{A7403E12-A652-4E3F-82C8-16195BDE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887"/>
    <w:pPr>
      <w:tabs>
        <w:tab w:val="center" w:pos="4680"/>
        <w:tab w:val="right" w:pos="9360"/>
      </w:tabs>
    </w:pPr>
  </w:style>
  <w:style w:type="character" w:customStyle="1" w:styleId="HeaderChar">
    <w:name w:val="Header Char"/>
    <w:basedOn w:val="DefaultParagraphFont"/>
    <w:link w:val="Header"/>
    <w:uiPriority w:val="99"/>
    <w:rsid w:val="00D31887"/>
  </w:style>
  <w:style w:type="paragraph" w:styleId="Footer">
    <w:name w:val="footer"/>
    <w:basedOn w:val="Normal"/>
    <w:link w:val="FooterChar"/>
    <w:uiPriority w:val="99"/>
    <w:unhideWhenUsed/>
    <w:rsid w:val="00D31887"/>
    <w:pPr>
      <w:tabs>
        <w:tab w:val="center" w:pos="4680"/>
        <w:tab w:val="right" w:pos="9360"/>
      </w:tabs>
    </w:pPr>
  </w:style>
  <w:style w:type="character" w:customStyle="1" w:styleId="FooterChar">
    <w:name w:val="Footer Char"/>
    <w:basedOn w:val="DefaultParagraphFont"/>
    <w:link w:val="Footer"/>
    <w:uiPriority w:val="99"/>
    <w:rsid w:val="00D31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Planning%20&amp;%20Building\---%20Administration\Branding\McCordsville_Letterhead_2022-12-23.dotx"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McCordsville_Letterhead_2022-12-23</Template>
  <TotalTime>60</TotalTime>
  <Pages>3</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Crum</dc:creator>
  <cp:keywords/>
  <dc:description/>
  <cp:lastModifiedBy>Allyson Hamlin</cp:lastModifiedBy>
  <cp:revision>4</cp:revision>
  <dcterms:created xsi:type="dcterms:W3CDTF">2024-12-04T23:06:00Z</dcterms:created>
  <dcterms:modified xsi:type="dcterms:W3CDTF">2024-12-23T15:02:00Z</dcterms:modified>
</cp:coreProperties>
</file>