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7D48" w14:textId="7A757AC4" w:rsidR="00D31887" w:rsidRDefault="00D31887"/>
    <w:p w14:paraId="07F3AA11" w14:textId="05593E37" w:rsidR="007F7DA2" w:rsidRPr="0029463A" w:rsidRDefault="00EE18FE" w:rsidP="00EE18FE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McCordsville Plan Commission</w:t>
      </w:r>
    </w:p>
    <w:p w14:paraId="2B9126D2" w14:textId="4BB47AC1" w:rsidR="00EE18FE" w:rsidRPr="0029463A" w:rsidRDefault="00EE18FE" w:rsidP="00EE18FE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Meeting Minutes</w:t>
      </w:r>
    </w:p>
    <w:p w14:paraId="46FE9C49" w14:textId="45AFBC95" w:rsidR="0001330C" w:rsidRDefault="008F25FA" w:rsidP="00EE18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June 18</w:t>
      </w:r>
      <w:r w:rsidRPr="008F25FA">
        <w:rPr>
          <w:rFonts w:ascii="Calibri" w:hAnsi="Calibri" w:cs="Calibri"/>
          <w:b/>
          <w:bCs/>
          <w:vertAlign w:val="superscript"/>
        </w:rPr>
        <w:t>th</w:t>
      </w:r>
      <w:r w:rsidR="00EE18FE" w:rsidRPr="0029463A">
        <w:rPr>
          <w:rFonts w:ascii="Calibri" w:hAnsi="Calibri" w:cs="Calibri"/>
          <w:b/>
          <w:bCs/>
        </w:rPr>
        <w:t>, 2024</w:t>
      </w:r>
    </w:p>
    <w:p w14:paraId="5C720FED" w14:textId="2EACA1CB" w:rsidR="00EE18FE" w:rsidRPr="0029463A" w:rsidRDefault="00AD04D2" w:rsidP="00EE18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7:0</w:t>
      </w:r>
      <w:r w:rsidR="00227E55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PM</w:t>
      </w:r>
      <w:r w:rsidR="0029463A">
        <w:rPr>
          <w:rFonts w:ascii="Calibri" w:hAnsi="Calibri" w:cs="Calibri"/>
          <w:b/>
          <w:bCs/>
        </w:rPr>
        <w:br/>
      </w:r>
    </w:p>
    <w:p w14:paraId="5093C1CE" w14:textId="31B2553B" w:rsidR="00EE18FE" w:rsidRPr="0029463A" w:rsidRDefault="00EE18FE" w:rsidP="00EE18FE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Present:</w:t>
      </w:r>
      <w:r w:rsidRPr="0029463A">
        <w:rPr>
          <w:rFonts w:ascii="Calibri" w:hAnsi="Calibri" w:cs="Calibri"/>
          <w:b/>
          <w:bCs/>
        </w:rPr>
        <w:t xml:space="preserve"> </w:t>
      </w:r>
      <w:r w:rsidRPr="0029463A">
        <w:rPr>
          <w:rFonts w:ascii="Calibri" w:hAnsi="Calibri" w:cs="Calibri"/>
        </w:rPr>
        <w:t xml:space="preserve">Brianne </w:t>
      </w:r>
      <w:bookmarkStart w:id="0" w:name="_Hlk159922951"/>
      <w:r w:rsidRPr="0029463A">
        <w:rPr>
          <w:rFonts w:ascii="Calibri" w:hAnsi="Calibri" w:cs="Calibri"/>
        </w:rPr>
        <w:t>Schneckenberge</w:t>
      </w:r>
      <w:bookmarkEnd w:id="0"/>
      <w:r w:rsidRPr="0029463A">
        <w:rPr>
          <w:rFonts w:ascii="Calibri" w:hAnsi="Calibri" w:cs="Calibri"/>
        </w:rPr>
        <w:t xml:space="preserve">r, Devin Stettler, Brian Hurley, Katie McLear, </w:t>
      </w:r>
      <w:r w:rsidR="0001330C" w:rsidRPr="0029463A">
        <w:rPr>
          <w:rFonts w:ascii="Calibri" w:hAnsi="Calibri" w:cs="Calibri"/>
        </w:rPr>
        <w:t>Chad Gooding</w:t>
      </w:r>
      <w:r w:rsidR="009C3AA0">
        <w:rPr>
          <w:rFonts w:ascii="Calibri" w:hAnsi="Calibri" w:cs="Calibri"/>
        </w:rPr>
        <w:t xml:space="preserve">, </w:t>
      </w:r>
      <w:r w:rsidR="009C3AA0" w:rsidRPr="00FA01D0">
        <w:rPr>
          <w:rFonts w:ascii="Calibri" w:hAnsi="Calibri" w:cs="Calibri"/>
        </w:rPr>
        <w:t>Sco</w:t>
      </w:r>
      <w:r w:rsidR="009C3AA0">
        <w:rPr>
          <w:rFonts w:ascii="Calibri" w:hAnsi="Calibri" w:cs="Calibri"/>
        </w:rPr>
        <w:t>t</w:t>
      </w:r>
      <w:r w:rsidR="009C3AA0" w:rsidRPr="00FA01D0">
        <w:rPr>
          <w:rFonts w:ascii="Calibri" w:hAnsi="Calibri" w:cs="Calibri"/>
        </w:rPr>
        <w:t>t Shipley</w:t>
      </w:r>
      <w:r w:rsidR="00251CE9">
        <w:rPr>
          <w:rFonts w:ascii="Calibri" w:hAnsi="Calibri" w:cs="Calibri"/>
        </w:rPr>
        <w:t xml:space="preserve">, Dr. </w:t>
      </w:r>
      <w:r w:rsidR="00251CE9" w:rsidRPr="0029463A">
        <w:rPr>
          <w:rFonts w:ascii="Calibri" w:hAnsi="Calibri" w:cs="Calibri"/>
        </w:rPr>
        <w:t>John Price</w:t>
      </w:r>
    </w:p>
    <w:p w14:paraId="54FFD2C9" w14:textId="1C8D529F" w:rsidR="00EE18FE" w:rsidRPr="0029463A" w:rsidRDefault="00EE18FE" w:rsidP="00EE18FE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Absent</w:t>
      </w:r>
      <w:r w:rsidR="0001330C">
        <w:rPr>
          <w:rFonts w:ascii="Calibri" w:hAnsi="Calibri" w:cs="Calibri"/>
          <w:b/>
          <w:bCs/>
          <w:u w:val="single"/>
        </w:rPr>
        <w:t>:</w:t>
      </w:r>
      <w:r w:rsidR="00BE207B">
        <w:rPr>
          <w:rFonts w:ascii="Calibri" w:hAnsi="Calibri" w:cs="Calibri"/>
        </w:rPr>
        <w:t xml:space="preserve"> </w:t>
      </w:r>
      <w:r w:rsidR="00227E55">
        <w:rPr>
          <w:rFonts w:ascii="Calibri" w:hAnsi="Calibri" w:cs="Calibri"/>
        </w:rPr>
        <w:t>N/A</w:t>
      </w:r>
    </w:p>
    <w:p w14:paraId="0F6464D2" w14:textId="3926EDB5" w:rsidR="00EE18FE" w:rsidRPr="0029463A" w:rsidRDefault="00EE18FE" w:rsidP="00EE18FE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Other members present:</w:t>
      </w:r>
      <w:r w:rsidRPr="0029463A">
        <w:rPr>
          <w:rFonts w:ascii="Calibri" w:hAnsi="Calibri" w:cs="Calibri"/>
        </w:rPr>
        <w:t xml:space="preserve"> Ryan Crum, Allyson Hamlin</w:t>
      </w:r>
      <w:r w:rsidR="000C00CA">
        <w:rPr>
          <w:rFonts w:ascii="Calibri" w:hAnsi="Calibri" w:cs="Calibri"/>
        </w:rPr>
        <w:t>,</w:t>
      </w:r>
      <w:r w:rsidR="00227E55">
        <w:rPr>
          <w:rFonts w:ascii="Calibri" w:hAnsi="Calibri" w:cs="Calibri"/>
        </w:rPr>
        <w:t xml:space="preserve"> Beth Copeland J.D. </w:t>
      </w:r>
      <w:r w:rsidR="000C00CA">
        <w:rPr>
          <w:rFonts w:ascii="Calibri" w:hAnsi="Calibri" w:cs="Calibri"/>
        </w:rPr>
        <w:t xml:space="preserve">– Taft Legal </w:t>
      </w:r>
      <w:r w:rsidR="0001330C">
        <w:rPr>
          <w:rFonts w:ascii="Calibri" w:hAnsi="Calibri" w:cs="Calibri"/>
        </w:rPr>
        <w:t>counsel</w:t>
      </w:r>
    </w:p>
    <w:p w14:paraId="3F275C29" w14:textId="77777777" w:rsidR="00EE18FE" w:rsidRDefault="00EE18FE" w:rsidP="00EE18FE">
      <w:pPr>
        <w:rPr>
          <w:rFonts w:ascii="Calibri" w:hAnsi="Calibri" w:cs="Calibri"/>
          <w:b/>
          <w:bCs/>
        </w:rPr>
      </w:pPr>
    </w:p>
    <w:p w14:paraId="166DC869" w14:textId="161CF106" w:rsidR="00227E55" w:rsidRDefault="00227E55" w:rsidP="00EE18FE">
      <w:pPr>
        <w:rPr>
          <w:rFonts w:ascii="Calibri" w:hAnsi="Calibri" w:cs="Calibri"/>
          <w:b/>
          <w:bCs/>
        </w:rPr>
      </w:pPr>
      <w:r w:rsidRPr="00227E55">
        <w:rPr>
          <w:rFonts w:ascii="Calibri" w:hAnsi="Calibri" w:cs="Calibri"/>
          <w:b/>
          <w:bCs/>
          <w:u w:val="single"/>
        </w:rPr>
        <w:t>Agenda Considerations:</w:t>
      </w:r>
      <w:r>
        <w:rPr>
          <w:rFonts w:ascii="Calibri" w:hAnsi="Calibri" w:cs="Calibri"/>
          <w:b/>
          <w:bCs/>
        </w:rPr>
        <w:t xml:space="preserve"> </w:t>
      </w:r>
      <w:r w:rsidRPr="00227E55">
        <w:rPr>
          <w:rFonts w:ascii="Calibri" w:hAnsi="Calibri" w:cs="Calibri"/>
        </w:rPr>
        <w:t>Mr. Crum suggested that PC-23-023 be moved to later in the meeting.</w:t>
      </w:r>
      <w:r>
        <w:rPr>
          <w:rFonts w:ascii="Calibri" w:hAnsi="Calibri" w:cs="Calibri"/>
          <w:b/>
          <w:bCs/>
        </w:rPr>
        <w:t xml:space="preserve"> </w:t>
      </w:r>
    </w:p>
    <w:p w14:paraId="7EC8DD4F" w14:textId="77777777" w:rsidR="00227E55" w:rsidRPr="0029463A" w:rsidRDefault="00227E55" w:rsidP="00EE18FE">
      <w:pPr>
        <w:rPr>
          <w:rFonts w:ascii="Calibri" w:hAnsi="Calibri" w:cs="Calibri"/>
          <w:b/>
          <w:bCs/>
        </w:rPr>
      </w:pPr>
    </w:p>
    <w:p w14:paraId="0C7995C1" w14:textId="710093E9" w:rsidR="00EE18FE" w:rsidRDefault="00EE18FE" w:rsidP="00EE18FE">
      <w:pPr>
        <w:rPr>
          <w:rFonts w:ascii="Calibri" w:hAnsi="Calibri" w:cs="Calibri"/>
          <w:b/>
          <w:bCs/>
          <w:u w:val="single"/>
        </w:rPr>
      </w:pPr>
      <w:r w:rsidRPr="000E39A8">
        <w:rPr>
          <w:rFonts w:ascii="Calibri" w:hAnsi="Calibri" w:cs="Calibri"/>
          <w:b/>
          <w:bCs/>
          <w:u w:val="single"/>
        </w:rPr>
        <w:t xml:space="preserve">Approval of Minutes </w:t>
      </w:r>
    </w:p>
    <w:p w14:paraId="7008AA25" w14:textId="111B4A15" w:rsidR="00661B46" w:rsidRPr="000E39A8" w:rsidRDefault="009C3AA0" w:rsidP="00661B4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Ms. Schneckenberger </w:t>
      </w:r>
      <w:r w:rsidR="00FA01D0" w:rsidRPr="000E39A8">
        <w:rPr>
          <w:rFonts w:ascii="Calibri" w:hAnsi="Calibri" w:cs="Calibri"/>
          <w:b/>
          <w:bCs/>
        </w:rPr>
        <w:t>made a motion to approve the</w:t>
      </w:r>
      <w:r>
        <w:rPr>
          <w:rFonts w:ascii="Calibri" w:hAnsi="Calibri" w:cs="Calibri"/>
          <w:b/>
          <w:bCs/>
        </w:rPr>
        <w:t xml:space="preserve"> </w:t>
      </w:r>
      <w:r w:rsidR="00227E55">
        <w:rPr>
          <w:rFonts w:ascii="Calibri" w:hAnsi="Calibri" w:cs="Calibri"/>
          <w:b/>
          <w:bCs/>
        </w:rPr>
        <w:t>May</w:t>
      </w:r>
      <w:r w:rsidR="00FA01D0" w:rsidRPr="000E39A8">
        <w:rPr>
          <w:rFonts w:ascii="Calibri" w:hAnsi="Calibri" w:cs="Calibri"/>
          <w:b/>
          <w:bCs/>
        </w:rPr>
        <w:t xml:space="preserve"> minutes, </w:t>
      </w:r>
      <w:r w:rsidR="003D463A">
        <w:rPr>
          <w:rFonts w:ascii="Calibri" w:hAnsi="Calibri" w:cs="Calibri"/>
          <w:b/>
          <w:bCs/>
        </w:rPr>
        <w:t>M</w:t>
      </w:r>
      <w:r w:rsidR="00227E55">
        <w:rPr>
          <w:rFonts w:ascii="Calibri" w:hAnsi="Calibri" w:cs="Calibri"/>
          <w:b/>
          <w:bCs/>
        </w:rPr>
        <w:t>s. McLear</w:t>
      </w:r>
      <w:r w:rsidR="003D463A">
        <w:rPr>
          <w:rFonts w:ascii="Calibri" w:hAnsi="Calibri" w:cs="Calibri"/>
          <w:b/>
          <w:bCs/>
        </w:rPr>
        <w:t xml:space="preserve"> </w:t>
      </w:r>
      <w:r w:rsidR="00FA01D0" w:rsidRPr="000E39A8">
        <w:rPr>
          <w:rFonts w:ascii="Calibri" w:hAnsi="Calibri" w:cs="Calibri"/>
          <w:b/>
          <w:bCs/>
        </w:rPr>
        <w:t xml:space="preserve">seconded, </w:t>
      </w:r>
      <w:r w:rsidR="003D463A">
        <w:rPr>
          <w:rFonts w:ascii="Calibri" w:hAnsi="Calibri" w:cs="Calibri"/>
          <w:b/>
          <w:bCs/>
        </w:rPr>
        <w:t xml:space="preserve">the board voted </w:t>
      </w:r>
      <w:r w:rsidR="00DB2138">
        <w:rPr>
          <w:rFonts w:ascii="Calibri" w:hAnsi="Calibri" w:cs="Calibri"/>
          <w:b/>
          <w:bCs/>
        </w:rPr>
        <w:t>7</w:t>
      </w:r>
      <w:r w:rsidR="003D463A">
        <w:rPr>
          <w:rFonts w:ascii="Calibri" w:hAnsi="Calibri" w:cs="Calibri"/>
          <w:b/>
          <w:bCs/>
        </w:rPr>
        <w:t xml:space="preserve">/0. </w:t>
      </w:r>
    </w:p>
    <w:p w14:paraId="297A1832" w14:textId="3270BF4E" w:rsidR="00227E55" w:rsidRPr="00DB2138" w:rsidRDefault="002921F3" w:rsidP="00DB2138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 xml:space="preserve">Old business </w:t>
      </w:r>
      <w:r w:rsidR="00DB2138">
        <w:rPr>
          <w:rFonts w:ascii="Calibri" w:hAnsi="Calibri" w:cs="Calibri"/>
          <w:b/>
          <w:bCs/>
          <w:u w:val="single"/>
        </w:rPr>
        <w:br/>
      </w:r>
      <w:r w:rsidR="008F25FA" w:rsidRPr="00DB2138">
        <w:rPr>
          <w:rFonts w:cstheme="minorHAnsi"/>
          <w:i/>
          <w:iCs/>
          <w:color w:val="000000"/>
          <w:shd w:val="clear" w:color="auto" w:fill="FFFFFF"/>
        </w:rPr>
        <w:t>PC-23-023, Pulte Group's request for a favorable recommendation on an Amendment to the Jacobi Legacy Farms PUD, located at the northwest corner of CR 750N and CR 500W</w:t>
      </w:r>
      <w:r w:rsidR="00DB2138">
        <w:rPr>
          <w:rFonts w:ascii="Calibri" w:hAnsi="Calibri" w:cs="Calibri"/>
          <w:b/>
          <w:bCs/>
        </w:rPr>
        <w:t xml:space="preserve"> </w:t>
      </w:r>
      <w:r w:rsidR="00DB2138" w:rsidRPr="00DB2138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Item was moved to later in the meeting. </w:t>
      </w:r>
    </w:p>
    <w:p w14:paraId="693CAEC7" w14:textId="04B6B4F2" w:rsidR="002921F3" w:rsidRPr="006A3CD5" w:rsidRDefault="002921F3" w:rsidP="002921F3">
      <w:pPr>
        <w:rPr>
          <w:rFonts w:ascii="Calibri" w:hAnsi="Calibri" w:cs="Calibri"/>
          <w:b/>
          <w:bCs/>
          <w:u w:val="single"/>
        </w:rPr>
      </w:pPr>
      <w:r w:rsidRPr="006A3CD5">
        <w:rPr>
          <w:rFonts w:ascii="Calibri" w:hAnsi="Calibri" w:cs="Calibri"/>
          <w:b/>
          <w:bCs/>
          <w:u w:val="single"/>
        </w:rPr>
        <w:t xml:space="preserve">New Business </w:t>
      </w:r>
    </w:p>
    <w:p w14:paraId="3FD17276" w14:textId="2892CCFE" w:rsidR="00BE207B" w:rsidRPr="00DB2138" w:rsidRDefault="008F25FA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DB2138">
        <w:rPr>
          <w:rFonts w:cstheme="minorHAnsi"/>
          <w:i/>
          <w:iCs/>
          <w:color w:val="000000"/>
          <w:shd w:val="clear" w:color="auto" w:fill="FFFFFF"/>
        </w:rPr>
        <w:t>Lennar Homes' request for approval of a Development Plan for the Summerton Amenity Area</w:t>
      </w:r>
    </w:p>
    <w:p w14:paraId="3AB4B600" w14:textId="77777777" w:rsidR="00227E55" w:rsidRPr="00DB2138" w:rsidRDefault="00227E55" w:rsidP="00ED67E9">
      <w:pPr>
        <w:rPr>
          <w:rFonts w:cstheme="minorHAnsi"/>
          <w:color w:val="000000"/>
          <w:shd w:val="clear" w:color="auto" w:fill="FFFFFF"/>
        </w:rPr>
      </w:pPr>
    </w:p>
    <w:p w14:paraId="192F9015" w14:textId="7C6EE0A5" w:rsidR="00227E55" w:rsidRPr="00DB2138" w:rsidRDefault="00227E55" w:rsidP="00ED67E9">
      <w:pPr>
        <w:rPr>
          <w:rFonts w:cstheme="minorHAnsi"/>
          <w:color w:val="000000"/>
          <w:shd w:val="clear" w:color="auto" w:fill="FFFFFF"/>
        </w:rPr>
      </w:pPr>
      <w:r w:rsidRPr="00DB2138">
        <w:rPr>
          <w:rFonts w:cstheme="minorHAnsi"/>
          <w:color w:val="000000"/>
          <w:shd w:val="clear" w:color="auto" w:fill="FFFFFF"/>
        </w:rPr>
        <w:t xml:space="preserve">Staff presented the Amenity Area to the board. No initial questions from the board. </w:t>
      </w:r>
      <w:r w:rsidR="00336587">
        <w:rPr>
          <w:rFonts w:cstheme="minorHAnsi"/>
          <w:color w:val="000000"/>
          <w:shd w:val="clear" w:color="auto" w:fill="FFFFFF"/>
        </w:rPr>
        <w:t xml:space="preserve">Mr. Crum </w:t>
      </w:r>
      <w:r w:rsidRPr="00DB2138">
        <w:rPr>
          <w:rFonts w:cstheme="minorHAnsi"/>
          <w:color w:val="000000"/>
          <w:shd w:val="clear" w:color="auto" w:fill="FFFFFF"/>
        </w:rPr>
        <w:t xml:space="preserve">presented the staff report. </w:t>
      </w:r>
    </w:p>
    <w:p w14:paraId="22DEDDFA" w14:textId="77777777" w:rsidR="00227E55" w:rsidRPr="00DB2138" w:rsidRDefault="00227E55" w:rsidP="00ED67E9">
      <w:pPr>
        <w:rPr>
          <w:rFonts w:cstheme="minorHAnsi"/>
          <w:color w:val="000000"/>
          <w:shd w:val="clear" w:color="auto" w:fill="FFFFFF"/>
        </w:rPr>
      </w:pPr>
    </w:p>
    <w:p w14:paraId="08D509D4" w14:textId="7D09A154" w:rsidR="00227E55" w:rsidRPr="00DB2138" w:rsidRDefault="00DB2138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DB2138">
        <w:rPr>
          <w:rFonts w:cstheme="minorHAnsi"/>
          <w:b/>
          <w:bCs/>
          <w:color w:val="000000"/>
          <w:shd w:val="clear" w:color="auto" w:fill="FFFFFF"/>
        </w:rPr>
        <w:t>Ms. Schneckenberger</w:t>
      </w:r>
      <w:r w:rsidR="00227E55" w:rsidRPr="00DB2138">
        <w:rPr>
          <w:rFonts w:cstheme="minorHAnsi"/>
          <w:b/>
          <w:bCs/>
          <w:color w:val="000000"/>
          <w:shd w:val="clear" w:color="auto" w:fill="FFFFFF"/>
        </w:rPr>
        <w:t xml:space="preserve"> mad</w:t>
      </w:r>
      <w:r w:rsidRPr="00DB2138">
        <w:rPr>
          <w:rFonts w:cstheme="minorHAnsi"/>
          <w:b/>
          <w:bCs/>
          <w:color w:val="000000"/>
          <w:shd w:val="clear" w:color="auto" w:fill="FFFFFF"/>
        </w:rPr>
        <w:t>e</w:t>
      </w:r>
      <w:r w:rsidR="00227E55" w:rsidRPr="00DB2138">
        <w:rPr>
          <w:rFonts w:cstheme="minorHAnsi"/>
          <w:b/>
          <w:bCs/>
          <w:color w:val="000000"/>
          <w:shd w:val="clear" w:color="auto" w:fill="FFFFFF"/>
        </w:rPr>
        <w:t xml:space="preserve"> a motion to approve the </w:t>
      </w:r>
      <w:r w:rsidRPr="00DB2138">
        <w:rPr>
          <w:rFonts w:cstheme="minorHAnsi"/>
          <w:b/>
          <w:bCs/>
          <w:color w:val="000000"/>
          <w:shd w:val="clear" w:color="auto" w:fill="FFFFFF"/>
        </w:rPr>
        <w:t>Development Plan for Summerton Amenity Area</w:t>
      </w:r>
      <w:r w:rsidR="00227E55" w:rsidRPr="00DB2138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Pr="00DB2138">
        <w:rPr>
          <w:rFonts w:cstheme="minorHAnsi"/>
          <w:b/>
          <w:bCs/>
          <w:color w:val="000000"/>
          <w:shd w:val="clear" w:color="auto" w:fill="FFFFFF"/>
        </w:rPr>
        <w:t>Ms. McLear</w:t>
      </w:r>
      <w:r w:rsidR="00227E55" w:rsidRPr="00DB2138">
        <w:rPr>
          <w:rFonts w:cstheme="minorHAnsi"/>
          <w:b/>
          <w:bCs/>
          <w:color w:val="000000"/>
          <w:shd w:val="clear" w:color="auto" w:fill="FFFFFF"/>
        </w:rPr>
        <w:t xml:space="preserve"> seconded, </w:t>
      </w:r>
      <w:r w:rsidRPr="00DB2138">
        <w:rPr>
          <w:rFonts w:cstheme="minorHAnsi"/>
          <w:b/>
          <w:bCs/>
          <w:color w:val="000000"/>
          <w:shd w:val="clear" w:color="auto" w:fill="FFFFFF"/>
        </w:rPr>
        <w:t xml:space="preserve">the board voted </w:t>
      </w:r>
      <w:r w:rsidR="00227E55" w:rsidRPr="00DB2138">
        <w:rPr>
          <w:rFonts w:cstheme="minorHAnsi"/>
          <w:b/>
          <w:bCs/>
          <w:color w:val="000000"/>
          <w:shd w:val="clear" w:color="auto" w:fill="FFFFFF"/>
        </w:rPr>
        <w:t>7/0</w:t>
      </w:r>
      <w:r w:rsidRPr="00DB2138">
        <w:rPr>
          <w:rFonts w:cstheme="minorHAnsi"/>
          <w:b/>
          <w:bCs/>
          <w:color w:val="000000"/>
          <w:shd w:val="clear" w:color="auto" w:fill="FFFFFF"/>
        </w:rPr>
        <w:t>.</w:t>
      </w:r>
    </w:p>
    <w:p w14:paraId="2D272F59" w14:textId="77777777" w:rsidR="00DB2138" w:rsidRPr="00227E55" w:rsidRDefault="00DB2138" w:rsidP="00ED67E9">
      <w:pPr>
        <w:rPr>
          <w:rFonts w:ascii="Times" w:hAnsi="Times"/>
          <w:color w:val="000000"/>
          <w:sz w:val="21"/>
          <w:szCs w:val="21"/>
          <w:shd w:val="clear" w:color="auto" w:fill="FFFFFF"/>
        </w:rPr>
      </w:pPr>
    </w:p>
    <w:p w14:paraId="11E024BC" w14:textId="77777777" w:rsidR="008F25FA" w:rsidRPr="00227E55" w:rsidRDefault="008F25FA" w:rsidP="00ED67E9">
      <w:pPr>
        <w:rPr>
          <w:rFonts w:ascii="Times" w:hAnsi="Times"/>
          <w:color w:val="000000"/>
          <w:sz w:val="21"/>
          <w:szCs w:val="21"/>
          <w:shd w:val="clear" w:color="auto" w:fill="FFFFFF"/>
        </w:rPr>
      </w:pPr>
    </w:p>
    <w:p w14:paraId="6A0120D9" w14:textId="63BC2C15" w:rsidR="008F25FA" w:rsidRDefault="008F25FA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DB2138">
        <w:rPr>
          <w:rFonts w:cstheme="minorHAnsi"/>
          <w:i/>
          <w:iCs/>
          <w:color w:val="000000"/>
          <w:shd w:val="clear" w:color="auto" w:fill="FFFFFF"/>
        </w:rPr>
        <w:t>Town of McCordsville's request for a Plan Commission Order for the Amendment to the Broadway/Mt. Comfort TIF District</w:t>
      </w:r>
    </w:p>
    <w:p w14:paraId="35195627" w14:textId="77777777" w:rsidR="00DB2138" w:rsidRDefault="00DB2138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6D2B69BD" w14:textId="0DE20D2D" w:rsidR="00DB2138" w:rsidRDefault="00DB2138" w:rsidP="00ED67E9">
      <w:pPr>
        <w:rPr>
          <w:rFonts w:cstheme="minorHAnsi"/>
          <w:color w:val="000000"/>
          <w:shd w:val="clear" w:color="auto" w:fill="FFFFFF"/>
        </w:rPr>
      </w:pPr>
      <w:r w:rsidRPr="00DB2138">
        <w:rPr>
          <w:rFonts w:cstheme="minorHAnsi"/>
          <w:color w:val="000000"/>
          <w:shd w:val="clear" w:color="auto" w:fill="FFFFFF"/>
        </w:rPr>
        <w:t>Mr. Crum presented the TIF districts to the board</w:t>
      </w:r>
      <w:r w:rsidR="00336587">
        <w:rPr>
          <w:rFonts w:cstheme="minorHAnsi"/>
          <w:color w:val="000000"/>
          <w:shd w:val="clear" w:color="auto" w:fill="FFFFFF"/>
        </w:rPr>
        <w:t xml:space="preserve"> with a brief explanation of each. </w:t>
      </w:r>
    </w:p>
    <w:p w14:paraId="4F31E82E" w14:textId="77777777" w:rsidR="00336587" w:rsidRDefault="00336587" w:rsidP="00ED67E9">
      <w:pPr>
        <w:rPr>
          <w:rFonts w:cstheme="minorHAnsi"/>
          <w:color w:val="000000"/>
          <w:shd w:val="clear" w:color="auto" w:fill="FFFFFF"/>
        </w:rPr>
      </w:pPr>
    </w:p>
    <w:p w14:paraId="6655C208" w14:textId="0A8694AF" w:rsidR="00DB2138" w:rsidRPr="00DB2138" w:rsidRDefault="00336587" w:rsidP="00ED67E9">
      <w:pPr>
        <w:rPr>
          <w:rFonts w:cstheme="minorHAnsi"/>
          <w:b/>
          <w:bCs/>
          <w:color w:val="000000"/>
          <w:shd w:val="clear" w:color="auto" w:fill="FFFFFF"/>
        </w:rPr>
      </w:pPr>
      <w:bookmarkStart w:id="1" w:name="_Hlk169678627"/>
      <w:r>
        <w:rPr>
          <w:rFonts w:cstheme="minorHAnsi"/>
          <w:b/>
          <w:bCs/>
          <w:color w:val="000000"/>
          <w:shd w:val="clear" w:color="auto" w:fill="FFFFFF"/>
        </w:rPr>
        <w:lastRenderedPageBreak/>
        <w:t>Ms. Schneckenberger</w:t>
      </w:r>
      <w:r w:rsidR="00DB2138" w:rsidRPr="00DB2138">
        <w:rPr>
          <w:rFonts w:cstheme="minorHAnsi"/>
          <w:b/>
          <w:bCs/>
          <w:color w:val="000000"/>
          <w:shd w:val="clear" w:color="auto" w:fill="FFFFFF"/>
        </w:rPr>
        <w:t xml:space="preserve"> made a </w:t>
      </w:r>
      <w:r>
        <w:rPr>
          <w:rFonts w:cstheme="minorHAnsi"/>
          <w:b/>
          <w:bCs/>
          <w:color w:val="000000"/>
          <w:shd w:val="clear" w:color="auto" w:fill="FFFFFF"/>
        </w:rPr>
        <w:t>m</w:t>
      </w:r>
      <w:r w:rsidR="00DB2138" w:rsidRPr="00DB2138">
        <w:rPr>
          <w:rFonts w:cstheme="minorHAnsi"/>
          <w:b/>
          <w:bCs/>
          <w:color w:val="000000"/>
          <w:shd w:val="clear" w:color="auto" w:fill="FFFFFF"/>
        </w:rPr>
        <w:t>otion</w:t>
      </w:r>
      <w:r w:rsidR="008C17E1">
        <w:rPr>
          <w:rFonts w:cstheme="minorHAnsi"/>
          <w:b/>
          <w:bCs/>
          <w:color w:val="000000"/>
          <w:shd w:val="clear" w:color="auto" w:fill="FFFFFF"/>
        </w:rPr>
        <w:t xml:space="preserve"> to approve the Plan Commission order amendment to the Broadway/Mt. Comfort TIF district</w:t>
      </w:r>
      <w:r w:rsidR="00DB2138" w:rsidRPr="00DB2138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Dr. Price </w:t>
      </w:r>
      <w:r w:rsidR="00DB2138" w:rsidRPr="00DB2138">
        <w:rPr>
          <w:rFonts w:cstheme="minorHAnsi"/>
          <w:b/>
          <w:bCs/>
          <w:color w:val="000000"/>
          <w:shd w:val="clear" w:color="auto" w:fill="FFFFFF"/>
        </w:rPr>
        <w:t xml:space="preserve">seconded, 7/0. Broadway </w:t>
      </w:r>
    </w:p>
    <w:bookmarkEnd w:id="1"/>
    <w:p w14:paraId="3EA9A0CF" w14:textId="77777777" w:rsidR="008F25FA" w:rsidRPr="00DB2138" w:rsidRDefault="008F25FA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4D697D28" w14:textId="02144787" w:rsidR="008F25FA" w:rsidRDefault="008F25FA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DB2138">
        <w:rPr>
          <w:rFonts w:cstheme="minorHAnsi"/>
          <w:i/>
          <w:iCs/>
          <w:color w:val="000000"/>
          <w:shd w:val="clear" w:color="auto" w:fill="FFFFFF"/>
        </w:rPr>
        <w:t xml:space="preserve">Town of McCordsville's request for a Plan Commission Order for </w:t>
      </w:r>
      <w:bookmarkStart w:id="2" w:name="_Hlk170131116"/>
      <w:r w:rsidRPr="00DB2138">
        <w:rPr>
          <w:rFonts w:cstheme="minorHAnsi"/>
          <w:i/>
          <w:iCs/>
          <w:color w:val="000000"/>
          <w:shd w:val="clear" w:color="auto" w:fill="FFFFFF"/>
        </w:rPr>
        <w:t>the Amendment to the Consolidated Brookside TIF District</w:t>
      </w:r>
      <w:bookmarkEnd w:id="2"/>
    </w:p>
    <w:p w14:paraId="7218BFD1" w14:textId="77777777" w:rsidR="00DB2138" w:rsidRDefault="00DB2138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10DA5CB7" w14:textId="0705461C" w:rsidR="00336587" w:rsidRPr="008C17E1" w:rsidRDefault="00336587" w:rsidP="00336587">
      <w:pPr>
        <w:rPr>
          <w:rFonts w:cstheme="minorHAnsi"/>
          <w:b/>
          <w:bCs/>
          <w:i/>
          <w:iCs/>
          <w:color w:val="000000"/>
          <w:shd w:val="clear" w:color="auto" w:fill="FFFFFF"/>
        </w:rPr>
      </w:pPr>
      <w:r w:rsidRPr="008C17E1">
        <w:rPr>
          <w:rFonts w:cstheme="minorHAnsi"/>
          <w:b/>
          <w:bCs/>
          <w:i/>
          <w:iCs/>
          <w:color w:val="000000"/>
          <w:shd w:val="clear" w:color="auto" w:fill="FFFFFF"/>
        </w:rPr>
        <w:t>Ms. Schneckenberger made a motion</w:t>
      </w:r>
      <w:r w:rsidR="008C17E1" w:rsidRPr="008C17E1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 to approve the plan commission order </w:t>
      </w:r>
      <w:r w:rsidR="008C17E1" w:rsidRPr="008C17E1">
        <w:rPr>
          <w:rFonts w:cstheme="minorHAnsi"/>
          <w:b/>
          <w:bCs/>
          <w:i/>
          <w:iCs/>
          <w:color w:val="000000"/>
          <w:shd w:val="clear" w:color="auto" w:fill="FFFFFF"/>
        </w:rPr>
        <w:t>to the Consolidated Brookside TIF District</w:t>
      </w:r>
      <w:r w:rsidRPr="008C17E1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, Dr. Price seconded, 7/0. Broadway </w:t>
      </w:r>
    </w:p>
    <w:p w14:paraId="51992B67" w14:textId="77777777" w:rsidR="00DB2138" w:rsidRDefault="00DB2138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1F580047" w14:textId="1C1FDC8C" w:rsidR="008F25FA" w:rsidRDefault="008F25FA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DB2138">
        <w:rPr>
          <w:rFonts w:cstheme="minorHAnsi"/>
          <w:i/>
          <w:iCs/>
          <w:color w:val="000000"/>
          <w:shd w:val="clear" w:color="auto" w:fill="FFFFFF"/>
        </w:rPr>
        <w:t>Town of McCordsville's request for a Plan Commission Order for the Amendment to the Cityscape TIF District</w:t>
      </w:r>
    </w:p>
    <w:p w14:paraId="7A033342" w14:textId="77777777" w:rsidR="00DB2138" w:rsidRDefault="00DB2138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24238EA8" w14:textId="1B150764" w:rsidR="00336587" w:rsidRPr="00DB2138" w:rsidRDefault="00336587" w:rsidP="00336587">
      <w:pPr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>Ms. Schneckenberger</w:t>
      </w:r>
      <w:r w:rsidRPr="00DB2138">
        <w:rPr>
          <w:rFonts w:cstheme="minorHAnsi"/>
          <w:b/>
          <w:bCs/>
          <w:color w:val="000000"/>
          <w:shd w:val="clear" w:color="auto" w:fill="FFFFFF"/>
        </w:rPr>
        <w:t xml:space="preserve"> made a </w:t>
      </w:r>
      <w:r>
        <w:rPr>
          <w:rFonts w:cstheme="minorHAnsi"/>
          <w:b/>
          <w:bCs/>
          <w:color w:val="000000"/>
          <w:shd w:val="clear" w:color="auto" w:fill="FFFFFF"/>
        </w:rPr>
        <w:t>m</w:t>
      </w:r>
      <w:r w:rsidRPr="00DB2138">
        <w:rPr>
          <w:rFonts w:cstheme="minorHAnsi"/>
          <w:b/>
          <w:bCs/>
          <w:color w:val="000000"/>
          <w:shd w:val="clear" w:color="auto" w:fill="FFFFFF"/>
        </w:rPr>
        <w:t>otion</w:t>
      </w:r>
      <w:r w:rsidR="008C17E1">
        <w:rPr>
          <w:rFonts w:cstheme="minorHAnsi"/>
          <w:b/>
          <w:bCs/>
          <w:color w:val="000000"/>
          <w:shd w:val="clear" w:color="auto" w:fill="FFFFFF"/>
        </w:rPr>
        <w:t xml:space="preserve"> to approve the amendment to the CityScape TIF district</w:t>
      </w:r>
      <w:r w:rsidRPr="00DB2138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Dr. Price </w:t>
      </w:r>
      <w:r w:rsidRPr="00DB2138">
        <w:rPr>
          <w:rFonts w:cstheme="minorHAnsi"/>
          <w:b/>
          <w:bCs/>
          <w:color w:val="000000"/>
          <w:shd w:val="clear" w:color="auto" w:fill="FFFFFF"/>
        </w:rPr>
        <w:t xml:space="preserve">seconded, 7/0. </w:t>
      </w:r>
    </w:p>
    <w:p w14:paraId="7617FD91" w14:textId="77777777" w:rsidR="00DB2138" w:rsidRDefault="00DB2138" w:rsidP="00ED67E9">
      <w:pPr>
        <w:rPr>
          <w:rFonts w:cstheme="minorHAnsi"/>
          <w:color w:val="000000"/>
          <w:shd w:val="clear" w:color="auto" w:fill="FFFFFF"/>
        </w:rPr>
      </w:pPr>
    </w:p>
    <w:p w14:paraId="40137B25" w14:textId="046F07DE" w:rsidR="00DB2138" w:rsidRDefault="00DB2138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DB2138">
        <w:rPr>
          <w:rFonts w:cstheme="minorHAnsi"/>
          <w:i/>
          <w:iCs/>
          <w:color w:val="000000"/>
          <w:shd w:val="clear" w:color="auto" w:fill="FFFFFF"/>
        </w:rPr>
        <w:t>PC-23-023, Pulte Group's request for a favorable recommendation on an Amendment to the Jacobi Legacy Farms PUD, located at the northwest corner of CR 750N and CR 500W</w:t>
      </w:r>
      <w:r>
        <w:rPr>
          <w:rFonts w:cstheme="minorHAnsi"/>
          <w:i/>
          <w:iCs/>
          <w:color w:val="000000"/>
          <w:shd w:val="clear" w:color="auto" w:fill="FFFFFF"/>
        </w:rPr>
        <w:t xml:space="preserve"> </w:t>
      </w:r>
    </w:p>
    <w:p w14:paraId="6DCFDD39" w14:textId="77777777" w:rsidR="00DB2138" w:rsidRDefault="00DB2138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3292295C" w14:textId="613C6F2F" w:rsidR="00DB2138" w:rsidRDefault="00DB2138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Staff presented the Jacobi Farms project to the board. </w:t>
      </w:r>
    </w:p>
    <w:p w14:paraId="70815711" w14:textId="77777777" w:rsidR="003F45C5" w:rsidRDefault="003F45C5" w:rsidP="00ED67E9">
      <w:pPr>
        <w:rPr>
          <w:rFonts w:cstheme="minorHAnsi"/>
          <w:color w:val="000000"/>
          <w:shd w:val="clear" w:color="auto" w:fill="FFFFFF"/>
        </w:rPr>
      </w:pPr>
    </w:p>
    <w:p w14:paraId="59DD51D3" w14:textId="45250A6D" w:rsidR="003F45C5" w:rsidRDefault="003F45C5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Rex Rampage presented for Pulte Group. </w:t>
      </w:r>
    </w:p>
    <w:p w14:paraId="34AC1FF9" w14:textId="77777777" w:rsidR="00DF2A6D" w:rsidRDefault="00DF2A6D" w:rsidP="00ED67E9">
      <w:pPr>
        <w:rPr>
          <w:rFonts w:cstheme="minorHAnsi"/>
          <w:color w:val="000000"/>
          <w:shd w:val="clear" w:color="auto" w:fill="FFFFFF"/>
        </w:rPr>
      </w:pPr>
    </w:p>
    <w:p w14:paraId="7A087725" w14:textId="58546332" w:rsidR="00DF2A6D" w:rsidRDefault="00DF2A6D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DF2A6D">
        <w:rPr>
          <w:rFonts w:cstheme="minorHAnsi"/>
          <w:b/>
          <w:bCs/>
          <w:color w:val="000000"/>
          <w:shd w:val="clear" w:color="auto" w:fill="FFFFFF"/>
        </w:rPr>
        <w:t xml:space="preserve">Dr. Price made a motion to give 10 more minutes for the petitioner to present, Ms. Schneckenberger seconded the board voted 7/0. </w:t>
      </w:r>
    </w:p>
    <w:p w14:paraId="7A892EA7" w14:textId="77777777" w:rsidR="00DF2A6D" w:rsidRDefault="00DF2A6D" w:rsidP="00ED67E9">
      <w:pPr>
        <w:rPr>
          <w:rFonts w:cstheme="minorHAnsi"/>
          <w:b/>
          <w:bCs/>
          <w:color w:val="000000"/>
          <w:shd w:val="clear" w:color="auto" w:fill="FFFFFF"/>
        </w:rPr>
      </w:pPr>
    </w:p>
    <w:p w14:paraId="6B87C904" w14:textId="1310CE6B" w:rsidR="00DF2A6D" w:rsidRPr="00DF2A6D" w:rsidRDefault="00DF2A6D" w:rsidP="00ED67E9">
      <w:pPr>
        <w:rPr>
          <w:rFonts w:cstheme="minorHAnsi"/>
          <w:color w:val="000000"/>
          <w:shd w:val="clear" w:color="auto" w:fill="FFFFFF"/>
        </w:rPr>
      </w:pPr>
      <w:r w:rsidRPr="00DF2A6D">
        <w:rPr>
          <w:rFonts w:cstheme="minorHAnsi"/>
          <w:color w:val="000000"/>
          <w:shd w:val="clear" w:color="auto" w:fill="FFFFFF"/>
        </w:rPr>
        <w:t xml:space="preserve">Mr. Rampage continued his presentation for Pulte Group.  </w:t>
      </w:r>
    </w:p>
    <w:p w14:paraId="7A9183CC" w14:textId="02350AE4" w:rsidR="00DF2A6D" w:rsidRDefault="00DF2A6D" w:rsidP="00ED67E9">
      <w:pPr>
        <w:rPr>
          <w:rFonts w:cstheme="minorHAnsi"/>
          <w:color w:val="000000"/>
          <w:shd w:val="clear" w:color="auto" w:fill="FFFFFF"/>
        </w:rPr>
      </w:pPr>
    </w:p>
    <w:p w14:paraId="1F4B2D3B" w14:textId="7ECA86B1" w:rsidR="00905BC4" w:rsidRDefault="00DF2A6D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Discussion about staff concerns</w:t>
      </w:r>
      <w:r w:rsidR="00905BC4">
        <w:rPr>
          <w:rFonts w:cstheme="minorHAnsi"/>
          <w:color w:val="000000"/>
          <w:shd w:val="clear" w:color="auto" w:fill="FFFFFF"/>
        </w:rPr>
        <w:t xml:space="preserve"> took place and the board shared their comments. </w:t>
      </w:r>
    </w:p>
    <w:p w14:paraId="6392FC20" w14:textId="77777777" w:rsidR="00905BC4" w:rsidRDefault="00905BC4" w:rsidP="00ED67E9">
      <w:pPr>
        <w:rPr>
          <w:rFonts w:cstheme="minorHAnsi"/>
          <w:color w:val="000000"/>
          <w:shd w:val="clear" w:color="auto" w:fill="FFFFFF"/>
        </w:rPr>
      </w:pPr>
    </w:p>
    <w:p w14:paraId="46458AB8" w14:textId="66046D18" w:rsidR="00905BC4" w:rsidRDefault="00905BC4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All interior town homes would have driveways for the interior town homes </w:t>
      </w:r>
    </w:p>
    <w:p w14:paraId="12C65571" w14:textId="77777777" w:rsidR="00905BC4" w:rsidRDefault="00905BC4" w:rsidP="00ED67E9">
      <w:pPr>
        <w:rPr>
          <w:rFonts w:cstheme="minorHAnsi"/>
          <w:color w:val="000000"/>
          <w:shd w:val="clear" w:color="auto" w:fill="FFFFFF"/>
        </w:rPr>
      </w:pPr>
    </w:p>
    <w:p w14:paraId="727E6BC9" w14:textId="64CA2A25" w:rsidR="00905BC4" w:rsidRDefault="00905BC4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Staff presented how the code would work for driveways and parking spots. </w:t>
      </w:r>
    </w:p>
    <w:p w14:paraId="1F0BF77B" w14:textId="77777777" w:rsidR="00905BC4" w:rsidRDefault="00905BC4" w:rsidP="00ED67E9">
      <w:pPr>
        <w:rPr>
          <w:rFonts w:cstheme="minorHAnsi"/>
          <w:color w:val="000000"/>
          <w:shd w:val="clear" w:color="auto" w:fill="FFFFFF"/>
        </w:rPr>
      </w:pPr>
    </w:p>
    <w:p w14:paraId="6A4F8F79" w14:textId="05D251D0" w:rsidR="00905BC4" w:rsidRDefault="00905BC4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Patrick Har</w:t>
      </w:r>
      <w:r w:rsidR="0008002C">
        <w:rPr>
          <w:rFonts w:cstheme="minorHAnsi"/>
          <w:color w:val="000000"/>
          <w:shd w:val="clear" w:color="auto" w:fill="FFFFFF"/>
        </w:rPr>
        <w:t>well</w:t>
      </w:r>
      <w:r>
        <w:rPr>
          <w:rFonts w:cstheme="minorHAnsi"/>
          <w:color w:val="000000"/>
          <w:shd w:val="clear" w:color="auto" w:fill="FFFFFF"/>
        </w:rPr>
        <w:t xml:space="preserve"> with LMS spoke about the parking issue. </w:t>
      </w:r>
    </w:p>
    <w:p w14:paraId="759B9EC4" w14:textId="77777777" w:rsidR="00905BC4" w:rsidRDefault="00905BC4" w:rsidP="00ED67E9">
      <w:pPr>
        <w:rPr>
          <w:rFonts w:cstheme="minorHAnsi"/>
          <w:color w:val="000000"/>
          <w:shd w:val="clear" w:color="auto" w:fill="FFFFFF"/>
        </w:rPr>
      </w:pPr>
    </w:p>
    <w:p w14:paraId="73A8D638" w14:textId="30D0D0F3" w:rsidR="009A1BE8" w:rsidRDefault="00905BC4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</w:t>
      </w:r>
      <w:r w:rsidR="009A1BE8">
        <w:rPr>
          <w:rFonts w:cstheme="minorHAnsi"/>
          <w:color w:val="000000"/>
          <w:shd w:val="clear" w:color="auto" w:fill="FFFFFF"/>
        </w:rPr>
        <w:t xml:space="preserve">. </w:t>
      </w:r>
      <w:r>
        <w:rPr>
          <w:rFonts w:cstheme="minorHAnsi"/>
          <w:color w:val="000000"/>
          <w:shd w:val="clear" w:color="auto" w:fill="FFFFFF"/>
        </w:rPr>
        <w:t xml:space="preserve">Crum </w:t>
      </w:r>
      <w:r w:rsidR="009A1BE8">
        <w:rPr>
          <w:rFonts w:cstheme="minorHAnsi"/>
          <w:color w:val="000000"/>
          <w:shd w:val="clear" w:color="auto" w:fill="FFFFFF"/>
        </w:rPr>
        <w:t xml:space="preserve">clarified </w:t>
      </w:r>
      <w:r w:rsidR="0008002C">
        <w:rPr>
          <w:rFonts w:cstheme="minorHAnsi"/>
          <w:color w:val="000000"/>
          <w:shd w:val="clear" w:color="auto" w:fill="FFFFFF"/>
        </w:rPr>
        <w:t xml:space="preserve">that </w:t>
      </w:r>
      <w:r w:rsidR="009A1BE8">
        <w:rPr>
          <w:rFonts w:cstheme="minorHAnsi"/>
          <w:color w:val="000000"/>
          <w:shd w:val="clear" w:color="auto" w:fill="FFFFFF"/>
        </w:rPr>
        <w:t xml:space="preserve">the 2.5 parking spaces would be marked spaces for each household. </w:t>
      </w:r>
    </w:p>
    <w:p w14:paraId="3E3EC754" w14:textId="77777777" w:rsidR="009A1BE8" w:rsidRDefault="009A1BE8" w:rsidP="00ED67E9">
      <w:pPr>
        <w:rPr>
          <w:rFonts w:cstheme="minorHAnsi"/>
          <w:color w:val="000000"/>
          <w:shd w:val="clear" w:color="auto" w:fill="FFFFFF"/>
        </w:rPr>
      </w:pPr>
    </w:p>
    <w:p w14:paraId="40A7822B" w14:textId="0ACE0B1B" w:rsidR="009A1BE8" w:rsidRDefault="0008002C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>Mr. Harwell</w:t>
      </w:r>
      <w:r w:rsidR="009A1BE8">
        <w:rPr>
          <w:rFonts w:cstheme="minorHAnsi"/>
          <w:color w:val="000000"/>
          <w:shd w:val="clear" w:color="auto" w:fill="FFFFFF"/>
        </w:rPr>
        <w:t xml:space="preserve"> presented the background for the LMS management company. </w:t>
      </w:r>
    </w:p>
    <w:p w14:paraId="38E1C723" w14:textId="77777777" w:rsidR="009A1BE8" w:rsidRDefault="009A1BE8" w:rsidP="00ED67E9">
      <w:pPr>
        <w:rPr>
          <w:rFonts w:cstheme="minorHAnsi"/>
          <w:color w:val="000000"/>
          <w:shd w:val="clear" w:color="auto" w:fill="FFFFFF"/>
        </w:rPr>
      </w:pPr>
    </w:p>
    <w:p w14:paraId="5A5AC2B7" w14:textId="6C09CD2C" w:rsidR="00AC1444" w:rsidRDefault="00AC1444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</w:t>
      </w:r>
      <w:r w:rsidR="008B3F2A">
        <w:rPr>
          <w:rFonts w:cstheme="minorHAnsi"/>
          <w:color w:val="000000"/>
          <w:shd w:val="clear" w:color="auto" w:fill="FFFFFF"/>
        </w:rPr>
        <w:t xml:space="preserve">r. Price asked questions about </w:t>
      </w:r>
      <w:r>
        <w:rPr>
          <w:rFonts w:cstheme="minorHAnsi"/>
          <w:color w:val="000000"/>
          <w:shd w:val="clear" w:color="auto" w:fill="FFFFFF"/>
        </w:rPr>
        <w:t>trash service, fencing between the units, the greenspace</w:t>
      </w:r>
      <w:r w:rsidR="008B3F2A">
        <w:rPr>
          <w:rFonts w:cstheme="minorHAnsi"/>
          <w:color w:val="000000"/>
          <w:shd w:val="clear" w:color="auto" w:fill="FFFFFF"/>
        </w:rPr>
        <w:t xml:space="preserve">, density, clarification on yard setbacks. </w:t>
      </w:r>
    </w:p>
    <w:p w14:paraId="55B2B90A" w14:textId="77777777" w:rsidR="00D40827" w:rsidRDefault="00D40827" w:rsidP="00ED67E9">
      <w:pPr>
        <w:rPr>
          <w:rFonts w:cstheme="minorHAnsi"/>
          <w:color w:val="000000"/>
          <w:shd w:val="clear" w:color="auto" w:fill="FFFFFF"/>
        </w:rPr>
      </w:pPr>
    </w:p>
    <w:p w14:paraId="528DAAFA" w14:textId="26B19C7B" w:rsidR="00D40827" w:rsidRDefault="00D40827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Stettler opened the public hearing. </w:t>
      </w:r>
    </w:p>
    <w:p w14:paraId="7BC2B8E8" w14:textId="77777777" w:rsidR="00D40827" w:rsidRDefault="00D40827" w:rsidP="00ED67E9">
      <w:pPr>
        <w:rPr>
          <w:rFonts w:cstheme="minorHAnsi"/>
          <w:color w:val="000000"/>
          <w:shd w:val="clear" w:color="auto" w:fill="FFFFFF"/>
        </w:rPr>
      </w:pPr>
    </w:p>
    <w:p w14:paraId="4657E94C" w14:textId="1FC16F1F" w:rsidR="00D40827" w:rsidRDefault="00D40827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Paige Crighton took the podium to</w:t>
      </w:r>
      <w:r w:rsidR="00336587">
        <w:rPr>
          <w:rFonts w:cstheme="minorHAnsi"/>
          <w:color w:val="000000"/>
          <w:shd w:val="clear" w:color="auto" w:fill="FFFFFF"/>
        </w:rPr>
        <w:t xml:space="preserve"> ask</w:t>
      </w:r>
      <w:r>
        <w:rPr>
          <w:rFonts w:cstheme="minorHAnsi"/>
          <w:color w:val="000000"/>
          <w:shd w:val="clear" w:color="auto" w:fill="FFFFFF"/>
        </w:rPr>
        <w:t xml:space="preserve"> questions:</w:t>
      </w:r>
      <w:r w:rsidR="00336587">
        <w:rPr>
          <w:rFonts w:cstheme="minorHAnsi"/>
          <w:color w:val="000000"/>
          <w:shd w:val="clear" w:color="auto" w:fill="FFFFFF"/>
        </w:rPr>
        <w:t xml:space="preserve"> 1)</w:t>
      </w:r>
      <w:r>
        <w:rPr>
          <w:rFonts w:cstheme="minorHAnsi"/>
          <w:color w:val="000000"/>
          <w:shd w:val="clear" w:color="auto" w:fill="FFFFFF"/>
        </w:rPr>
        <w:t xml:space="preserve"> how many </w:t>
      </w:r>
      <w:r w:rsidR="00336587">
        <w:rPr>
          <w:rFonts w:cstheme="minorHAnsi"/>
          <w:color w:val="000000"/>
          <w:shd w:val="clear" w:color="auto" w:fill="FFFFFF"/>
        </w:rPr>
        <w:t>residents</w:t>
      </w:r>
      <w:r>
        <w:rPr>
          <w:rFonts w:cstheme="minorHAnsi"/>
          <w:color w:val="000000"/>
          <w:shd w:val="clear" w:color="auto" w:fill="FFFFFF"/>
        </w:rPr>
        <w:t xml:space="preserve"> are expect</w:t>
      </w:r>
      <w:r w:rsidR="0008002C">
        <w:rPr>
          <w:rFonts w:cstheme="minorHAnsi"/>
          <w:color w:val="000000"/>
          <w:shd w:val="clear" w:color="auto" w:fill="FFFFFF"/>
        </w:rPr>
        <w:t>ed v</w:t>
      </w:r>
      <w:r w:rsidR="005E4601">
        <w:rPr>
          <w:rFonts w:cstheme="minorHAnsi"/>
          <w:color w:val="000000"/>
          <w:shd w:val="clear" w:color="auto" w:fill="FFFFFF"/>
        </w:rPr>
        <w:t>ersu</w:t>
      </w:r>
      <w:r>
        <w:rPr>
          <w:rFonts w:cstheme="minorHAnsi"/>
          <w:color w:val="000000"/>
          <w:shd w:val="clear" w:color="auto" w:fill="FFFFFF"/>
        </w:rPr>
        <w:t>s what</w:t>
      </w:r>
      <w:r w:rsidR="005E4601">
        <w:rPr>
          <w:rFonts w:cstheme="minorHAnsi"/>
          <w:color w:val="000000"/>
          <w:shd w:val="clear" w:color="auto" w:fill="FFFFFF"/>
        </w:rPr>
        <w:t xml:space="preserve"> is</w:t>
      </w:r>
      <w:r>
        <w:rPr>
          <w:rFonts w:cstheme="minorHAnsi"/>
          <w:color w:val="000000"/>
          <w:shd w:val="clear" w:color="auto" w:fill="FFFFFF"/>
        </w:rPr>
        <w:t xml:space="preserve"> being proposed, </w:t>
      </w:r>
      <w:r w:rsidR="005E4601">
        <w:rPr>
          <w:rFonts w:cstheme="minorHAnsi"/>
          <w:color w:val="000000"/>
          <w:shd w:val="clear" w:color="auto" w:fill="FFFFFF"/>
        </w:rPr>
        <w:t xml:space="preserve">2) </w:t>
      </w:r>
      <w:r w:rsidR="00336587">
        <w:rPr>
          <w:rFonts w:cstheme="minorHAnsi"/>
          <w:color w:val="000000"/>
          <w:shd w:val="clear" w:color="auto" w:fill="FFFFFF"/>
        </w:rPr>
        <w:t>the property management</w:t>
      </w:r>
      <w:r>
        <w:rPr>
          <w:rFonts w:cstheme="minorHAnsi"/>
          <w:color w:val="000000"/>
          <w:shd w:val="clear" w:color="auto" w:fill="FFFFFF"/>
        </w:rPr>
        <w:t xml:space="preserve"> company, what is the turn over rate for the company, </w:t>
      </w:r>
      <w:r w:rsidR="005E4601">
        <w:rPr>
          <w:rFonts w:cstheme="minorHAnsi"/>
          <w:color w:val="000000"/>
          <w:shd w:val="clear" w:color="auto" w:fill="FFFFFF"/>
        </w:rPr>
        <w:t xml:space="preserve">3) </w:t>
      </w:r>
      <w:r>
        <w:rPr>
          <w:rFonts w:cstheme="minorHAnsi"/>
          <w:color w:val="000000"/>
          <w:shd w:val="clear" w:color="auto" w:fill="FFFFFF"/>
        </w:rPr>
        <w:t xml:space="preserve">what type of buffer will be offered on the </w:t>
      </w:r>
      <w:r w:rsidR="005E4601">
        <w:rPr>
          <w:rFonts w:cstheme="minorHAnsi"/>
          <w:color w:val="000000"/>
          <w:shd w:val="clear" w:color="auto" w:fill="FFFFFF"/>
        </w:rPr>
        <w:t>S</w:t>
      </w:r>
      <w:r>
        <w:rPr>
          <w:rFonts w:cstheme="minorHAnsi"/>
          <w:color w:val="000000"/>
          <w:shd w:val="clear" w:color="auto" w:fill="FFFFFF"/>
        </w:rPr>
        <w:t>outhside of 750</w:t>
      </w:r>
      <w:r w:rsidR="005E4601">
        <w:rPr>
          <w:rFonts w:cstheme="minorHAnsi"/>
          <w:color w:val="000000"/>
          <w:shd w:val="clear" w:color="auto" w:fill="FFFFFF"/>
        </w:rPr>
        <w:t xml:space="preserve">? </w:t>
      </w:r>
    </w:p>
    <w:p w14:paraId="480321DF" w14:textId="77777777" w:rsidR="00D40827" w:rsidRDefault="00D40827" w:rsidP="00ED67E9">
      <w:pPr>
        <w:rPr>
          <w:rFonts w:cstheme="minorHAnsi"/>
          <w:color w:val="000000"/>
          <w:shd w:val="clear" w:color="auto" w:fill="FFFFFF"/>
        </w:rPr>
      </w:pPr>
    </w:p>
    <w:p w14:paraId="1896FB84" w14:textId="5C4B7FB2" w:rsidR="00D40827" w:rsidRDefault="00D40827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No one else chose to speak.</w:t>
      </w:r>
    </w:p>
    <w:p w14:paraId="5713618E" w14:textId="6B3D20EC" w:rsidR="00DF2A6D" w:rsidRDefault="00DF2A6D" w:rsidP="005E4601">
      <w:pPr>
        <w:rPr>
          <w:rFonts w:cstheme="minorHAnsi"/>
          <w:color w:val="000000"/>
          <w:shd w:val="clear" w:color="auto" w:fill="FFFFFF"/>
        </w:rPr>
      </w:pPr>
    </w:p>
    <w:p w14:paraId="5A9C6FA0" w14:textId="57814B3A" w:rsidR="005E4601" w:rsidRPr="005E4601" w:rsidRDefault="0008002C" w:rsidP="005E460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Harwell</w:t>
      </w:r>
      <w:r w:rsidR="005E4601">
        <w:rPr>
          <w:rFonts w:cstheme="minorHAnsi"/>
          <w:color w:val="000000"/>
          <w:shd w:val="clear" w:color="auto" w:fill="FFFFFF"/>
        </w:rPr>
        <w:t>, answered a few of Ms. Crighton’s questions</w:t>
      </w:r>
      <w:r w:rsidR="00BC600D">
        <w:rPr>
          <w:rFonts w:cstheme="minorHAnsi"/>
          <w:color w:val="000000"/>
          <w:shd w:val="clear" w:color="auto" w:fill="FFFFFF"/>
        </w:rPr>
        <w:t xml:space="preserve">, explained there would be a market study done for how many residents would live there, a possibility of more two and three bedroom </w:t>
      </w:r>
      <w:r w:rsidR="00C001AB">
        <w:rPr>
          <w:rFonts w:cstheme="minorHAnsi"/>
          <w:color w:val="000000"/>
          <w:shd w:val="clear" w:color="auto" w:fill="FFFFFF"/>
        </w:rPr>
        <w:t>units</w:t>
      </w:r>
      <w:r w:rsidR="00BC600D">
        <w:rPr>
          <w:rFonts w:cstheme="minorHAnsi"/>
          <w:color w:val="000000"/>
          <w:shd w:val="clear" w:color="auto" w:fill="FFFFFF"/>
        </w:rPr>
        <w:t xml:space="preserve"> than one bedroom, there would be eight full time staff members</w:t>
      </w:r>
      <w:r>
        <w:rPr>
          <w:rFonts w:cstheme="minorHAnsi"/>
          <w:color w:val="000000"/>
          <w:shd w:val="clear" w:color="auto" w:fill="FFFFFF"/>
        </w:rPr>
        <w:t xml:space="preserve"> to manage the subdivision.</w:t>
      </w:r>
    </w:p>
    <w:p w14:paraId="153D64AB" w14:textId="1D3CE555" w:rsidR="00A26419" w:rsidRDefault="00C001AB" w:rsidP="00D4082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461E5699" w14:textId="3B8CEEFD" w:rsidR="00A26419" w:rsidRDefault="00A26419" w:rsidP="00D4082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</w:t>
      </w:r>
      <w:r w:rsidR="00BC600D">
        <w:rPr>
          <w:rFonts w:cstheme="minorHAnsi"/>
          <w:color w:val="000000"/>
          <w:shd w:val="clear" w:color="auto" w:fill="FFFFFF"/>
        </w:rPr>
        <w:t xml:space="preserve">also </w:t>
      </w:r>
      <w:r>
        <w:rPr>
          <w:rFonts w:cstheme="minorHAnsi"/>
          <w:color w:val="000000"/>
          <w:shd w:val="clear" w:color="auto" w:fill="FFFFFF"/>
        </w:rPr>
        <w:t xml:space="preserve">spoke on some of the questions that Ms. Crighton proposed, architectural standards, spoke on the specific language in </w:t>
      </w:r>
      <w:r w:rsidR="00336587">
        <w:rPr>
          <w:rFonts w:cstheme="minorHAnsi"/>
          <w:color w:val="000000"/>
          <w:shd w:val="clear" w:color="auto" w:fill="FFFFFF"/>
        </w:rPr>
        <w:t xml:space="preserve">the </w:t>
      </w:r>
      <w:r>
        <w:rPr>
          <w:rFonts w:cstheme="minorHAnsi"/>
          <w:color w:val="000000"/>
          <w:shd w:val="clear" w:color="auto" w:fill="FFFFFF"/>
        </w:rPr>
        <w:t xml:space="preserve">PUD, and reminded that this is a concept plan and </w:t>
      </w:r>
      <w:r w:rsidR="00336587">
        <w:rPr>
          <w:rFonts w:cstheme="minorHAnsi"/>
          <w:color w:val="000000"/>
          <w:shd w:val="clear" w:color="auto" w:fill="FFFFFF"/>
        </w:rPr>
        <w:t xml:space="preserve">things are </w:t>
      </w:r>
      <w:r>
        <w:rPr>
          <w:rFonts w:cstheme="minorHAnsi"/>
          <w:color w:val="000000"/>
          <w:shd w:val="clear" w:color="auto" w:fill="FFFFFF"/>
        </w:rPr>
        <w:t xml:space="preserve">subject to change. </w:t>
      </w:r>
    </w:p>
    <w:p w14:paraId="50CDCAA0" w14:textId="77777777" w:rsidR="002B56FF" w:rsidRDefault="002B56FF" w:rsidP="00D40827">
      <w:pPr>
        <w:rPr>
          <w:rFonts w:cstheme="minorHAnsi"/>
          <w:color w:val="000000"/>
          <w:shd w:val="clear" w:color="auto" w:fill="FFFFFF"/>
        </w:rPr>
      </w:pPr>
    </w:p>
    <w:p w14:paraId="084EABBA" w14:textId="16D6451E" w:rsidR="002B56FF" w:rsidRPr="00336587" w:rsidRDefault="00336587" w:rsidP="00D40827">
      <w:pPr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>Ms. Schneckenberger</w:t>
      </w:r>
      <w:r w:rsidR="002B56FF" w:rsidRPr="00336587">
        <w:rPr>
          <w:rFonts w:cstheme="minorHAnsi"/>
          <w:b/>
          <w:bCs/>
          <w:color w:val="000000"/>
          <w:shd w:val="clear" w:color="auto" w:fill="FFFFFF"/>
        </w:rPr>
        <w:t xml:space="preserve"> made a moti</w:t>
      </w:r>
      <w:r w:rsidR="00320035">
        <w:rPr>
          <w:rFonts w:cstheme="minorHAnsi"/>
          <w:b/>
          <w:bCs/>
          <w:color w:val="000000"/>
          <w:shd w:val="clear" w:color="auto" w:fill="FFFFFF"/>
        </w:rPr>
        <w:t>on for a favorable recommendation of the amendment to the Jacobi Legacy Farms PUD with a commitment for brick wainscotting on all four sides of the townhomes,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McLear</w:t>
      </w:r>
      <w:r w:rsidR="002B56FF" w:rsidRPr="00336587">
        <w:rPr>
          <w:rFonts w:cstheme="minorHAnsi"/>
          <w:b/>
          <w:bCs/>
          <w:color w:val="000000"/>
          <w:shd w:val="clear" w:color="auto" w:fill="FFFFFF"/>
        </w:rPr>
        <w:t xml:space="preserve"> seconded, 6/</w:t>
      </w:r>
      <w:r w:rsidR="007D366E" w:rsidRPr="00336587">
        <w:rPr>
          <w:rFonts w:cstheme="minorHAnsi"/>
          <w:b/>
          <w:bCs/>
          <w:color w:val="000000"/>
          <w:shd w:val="clear" w:color="auto" w:fill="FFFFFF"/>
        </w:rPr>
        <w:t>1</w:t>
      </w:r>
      <w:r w:rsidR="002B56FF" w:rsidRPr="00336587">
        <w:rPr>
          <w:rFonts w:cstheme="minorHAnsi"/>
          <w:b/>
          <w:bCs/>
          <w:color w:val="000000"/>
          <w:shd w:val="clear" w:color="auto" w:fill="FFFFFF"/>
        </w:rPr>
        <w:t>. Dr. Price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voted</w:t>
      </w:r>
      <w:r w:rsidR="002B56FF" w:rsidRPr="00336587">
        <w:rPr>
          <w:rFonts w:cstheme="minorHAnsi"/>
          <w:b/>
          <w:bCs/>
          <w:color w:val="000000"/>
          <w:shd w:val="clear" w:color="auto" w:fill="FFFFFF"/>
        </w:rPr>
        <w:t xml:space="preserve"> in opposition. </w:t>
      </w:r>
    </w:p>
    <w:p w14:paraId="71047C6A" w14:textId="77777777" w:rsidR="002B56FF" w:rsidRDefault="002B56FF" w:rsidP="00D40827">
      <w:pPr>
        <w:rPr>
          <w:rFonts w:cstheme="minorHAnsi"/>
          <w:color w:val="000000"/>
          <w:shd w:val="clear" w:color="auto" w:fill="FFFFFF"/>
        </w:rPr>
      </w:pPr>
    </w:p>
    <w:p w14:paraId="207A6FDE" w14:textId="352643D3" w:rsidR="00DB2138" w:rsidRDefault="007D366E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updated the board on the name change for 800 N to Vail Rd. </w:t>
      </w:r>
    </w:p>
    <w:p w14:paraId="29BF8054" w14:textId="25B36772" w:rsidR="00691464" w:rsidRPr="00202AC0" w:rsidRDefault="00336587" w:rsidP="00691464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</w:rPr>
      </w:pPr>
      <w:r>
        <w:rPr>
          <w:rFonts w:cstheme="minorHAnsi"/>
          <w:b/>
          <w:bCs/>
          <w:color w:val="000000"/>
          <w:shd w:val="clear" w:color="auto" w:fill="FFFFFF"/>
        </w:rPr>
        <w:t>Dr. Price</w:t>
      </w:r>
      <w:r w:rsidR="00691464" w:rsidRPr="00202AC0">
        <w:rPr>
          <w:rFonts w:cstheme="minorHAnsi"/>
          <w:b/>
          <w:bCs/>
          <w:color w:val="000000"/>
          <w:shd w:val="clear" w:color="auto" w:fill="FFFFFF"/>
        </w:rPr>
        <w:t xml:space="preserve"> made a motion to adjourn</w:t>
      </w:r>
      <w:r w:rsidR="00320035">
        <w:rPr>
          <w:rFonts w:cstheme="minorHAnsi"/>
          <w:b/>
          <w:bCs/>
          <w:color w:val="000000"/>
          <w:shd w:val="clear" w:color="auto" w:fill="FFFFFF"/>
        </w:rPr>
        <w:t xml:space="preserve"> the meeting</w:t>
      </w:r>
      <w:r w:rsidR="00691464" w:rsidRPr="00202AC0">
        <w:rPr>
          <w:rFonts w:cstheme="minorHAnsi"/>
          <w:b/>
          <w:bCs/>
          <w:color w:val="000000"/>
          <w:shd w:val="clear" w:color="auto" w:fill="FFFFFF"/>
        </w:rPr>
        <w:t>,</w:t>
      </w:r>
      <w:r w:rsidR="00202AC0" w:rsidRPr="00202AC0">
        <w:rPr>
          <w:rFonts w:cstheme="minorHAnsi"/>
          <w:b/>
          <w:bCs/>
          <w:color w:val="000000"/>
          <w:shd w:val="clear" w:color="auto" w:fill="FFFFFF"/>
        </w:rPr>
        <w:t xml:space="preserve"> M</w:t>
      </w:r>
      <w:r>
        <w:rPr>
          <w:rFonts w:cstheme="minorHAnsi"/>
          <w:b/>
          <w:bCs/>
          <w:color w:val="000000"/>
          <w:shd w:val="clear" w:color="auto" w:fill="FFFFFF"/>
        </w:rPr>
        <w:t>s. Schneckenberger</w:t>
      </w:r>
      <w:r w:rsidR="00691464" w:rsidRPr="00202AC0">
        <w:rPr>
          <w:rFonts w:cstheme="minorHAnsi"/>
          <w:b/>
          <w:bCs/>
          <w:color w:val="000000"/>
          <w:shd w:val="clear" w:color="auto" w:fill="FFFFFF"/>
        </w:rPr>
        <w:t xml:space="preserve"> seconded</w:t>
      </w:r>
      <w:r w:rsidR="00202AC0" w:rsidRPr="00202AC0">
        <w:rPr>
          <w:rFonts w:cstheme="minorHAnsi"/>
          <w:b/>
          <w:bCs/>
          <w:color w:val="000000"/>
          <w:shd w:val="clear" w:color="auto" w:fill="FFFFFF"/>
        </w:rPr>
        <w:t xml:space="preserve">, the board voted 7/0. </w:t>
      </w:r>
    </w:p>
    <w:p w14:paraId="49CACAFE" w14:textId="284D7CB1" w:rsidR="0001330C" w:rsidRPr="00E64B9B" w:rsidRDefault="0001330C" w:rsidP="00ED67E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Meeting adjourned at </w:t>
      </w:r>
      <w:r w:rsidR="00D72817">
        <w:rPr>
          <w:rFonts w:ascii="Calibri" w:hAnsi="Calibri" w:cs="Calibri"/>
          <w:b/>
          <w:bCs/>
        </w:rPr>
        <w:t>8:54</w:t>
      </w:r>
      <w:r w:rsidR="000E39A8">
        <w:rPr>
          <w:rFonts w:ascii="Calibri" w:hAnsi="Calibri" w:cs="Calibri"/>
          <w:b/>
          <w:bCs/>
        </w:rPr>
        <w:t xml:space="preserve"> PM</w:t>
      </w:r>
    </w:p>
    <w:sectPr w:rsidR="0001330C" w:rsidRPr="00E64B9B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468CA"/>
    <w:multiLevelType w:val="multilevel"/>
    <w:tmpl w:val="C34C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123E2"/>
    <w:multiLevelType w:val="multilevel"/>
    <w:tmpl w:val="BE66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A056C"/>
    <w:multiLevelType w:val="hybridMultilevel"/>
    <w:tmpl w:val="C40EF6DC"/>
    <w:lvl w:ilvl="0" w:tplc="D4E84C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438872">
    <w:abstractNumId w:val="3"/>
  </w:num>
  <w:num w:numId="2" w16cid:durableId="1678580099">
    <w:abstractNumId w:val="4"/>
  </w:num>
  <w:num w:numId="3" w16cid:durableId="1907379054">
    <w:abstractNumId w:val="5"/>
    <w:lvlOverride w:ilvl="0">
      <w:startOverride w:val="1"/>
    </w:lvlOverride>
  </w:num>
  <w:num w:numId="4" w16cid:durableId="1907379054">
    <w:abstractNumId w:val="5"/>
    <w:lvlOverride w:ilvl="0">
      <w:startOverride w:val="2"/>
    </w:lvlOverride>
  </w:num>
  <w:num w:numId="5" w16cid:durableId="1907379054">
    <w:abstractNumId w:val="5"/>
    <w:lvlOverride w:ilvl="0">
      <w:startOverride w:val="3"/>
    </w:lvlOverride>
  </w:num>
  <w:num w:numId="6" w16cid:durableId="1907379054">
    <w:abstractNumId w:val="5"/>
    <w:lvlOverride w:ilvl="0">
      <w:startOverride w:val="4"/>
    </w:lvlOverride>
  </w:num>
  <w:num w:numId="7" w16cid:durableId="1907379054">
    <w:abstractNumId w:val="5"/>
    <w:lvlOverride w:ilvl="0">
      <w:startOverride w:val="5"/>
    </w:lvlOverride>
  </w:num>
  <w:num w:numId="8" w16cid:durableId="1907379054">
    <w:abstractNumId w:val="5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  <w:num w:numId="37" w16cid:durableId="906109619">
    <w:abstractNumId w:val="6"/>
    <w:lvlOverride w:ilvl="0">
      <w:startOverride w:val="1"/>
    </w:lvlOverride>
  </w:num>
  <w:num w:numId="38" w16cid:durableId="420756095">
    <w:abstractNumId w:val="2"/>
    <w:lvlOverride w:ilvl="0">
      <w:startOverride w:val="1"/>
    </w:lvlOverride>
  </w:num>
  <w:num w:numId="39" w16cid:durableId="1683624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1330C"/>
    <w:rsid w:val="000421F0"/>
    <w:rsid w:val="00043FD7"/>
    <w:rsid w:val="0008002C"/>
    <w:rsid w:val="00086986"/>
    <w:rsid w:val="000C00CA"/>
    <w:rsid w:val="000E39A8"/>
    <w:rsid w:val="001168F9"/>
    <w:rsid w:val="001653B7"/>
    <w:rsid w:val="00186845"/>
    <w:rsid w:val="001C2078"/>
    <w:rsid w:val="00201D81"/>
    <w:rsid w:val="00202AC0"/>
    <w:rsid w:val="00227E55"/>
    <w:rsid w:val="00232DCE"/>
    <w:rsid w:val="00251CE9"/>
    <w:rsid w:val="002921F3"/>
    <w:rsid w:val="0029463A"/>
    <w:rsid w:val="002B56FF"/>
    <w:rsid w:val="00320035"/>
    <w:rsid w:val="0033218D"/>
    <w:rsid w:val="00336587"/>
    <w:rsid w:val="003772FB"/>
    <w:rsid w:val="00392A3F"/>
    <w:rsid w:val="003D463A"/>
    <w:rsid w:val="003E7CDD"/>
    <w:rsid w:val="003F45C5"/>
    <w:rsid w:val="00410620"/>
    <w:rsid w:val="004441D0"/>
    <w:rsid w:val="00447A43"/>
    <w:rsid w:val="004626A6"/>
    <w:rsid w:val="004956A9"/>
    <w:rsid w:val="004F490B"/>
    <w:rsid w:val="004F620B"/>
    <w:rsid w:val="005460D1"/>
    <w:rsid w:val="00590BFC"/>
    <w:rsid w:val="0059794C"/>
    <w:rsid w:val="005B014C"/>
    <w:rsid w:val="005C1EB3"/>
    <w:rsid w:val="005E117D"/>
    <w:rsid w:val="005E4601"/>
    <w:rsid w:val="00661B46"/>
    <w:rsid w:val="00691464"/>
    <w:rsid w:val="0069550F"/>
    <w:rsid w:val="006A1A70"/>
    <w:rsid w:val="006A3CD5"/>
    <w:rsid w:val="006C52A6"/>
    <w:rsid w:val="007124DD"/>
    <w:rsid w:val="0079189F"/>
    <w:rsid w:val="00793DDC"/>
    <w:rsid w:val="007C167D"/>
    <w:rsid w:val="007D366E"/>
    <w:rsid w:val="007F7DA2"/>
    <w:rsid w:val="00854E91"/>
    <w:rsid w:val="008B3F2A"/>
    <w:rsid w:val="008C17E1"/>
    <w:rsid w:val="008C7880"/>
    <w:rsid w:val="008E2177"/>
    <w:rsid w:val="008F25FA"/>
    <w:rsid w:val="00905BC4"/>
    <w:rsid w:val="00922C18"/>
    <w:rsid w:val="009951CA"/>
    <w:rsid w:val="009A19B1"/>
    <w:rsid w:val="009A1BE8"/>
    <w:rsid w:val="009C3AA0"/>
    <w:rsid w:val="009D5F2D"/>
    <w:rsid w:val="009F3C83"/>
    <w:rsid w:val="00A11B3B"/>
    <w:rsid w:val="00A1284D"/>
    <w:rsid w:val="00A14FAA"/>
    <w:rsid w:val="00A26419"/>
    <w:rsid w:val="00A379EF"/>
    <w:rsid w:val="00A90DC1"/>
    <w:rsid w:val="00AA79C8"/>
    <w:rsid w:val="00AC1444"/>
    <w:rsid w:val="00AD04D2"/>
    <w:rsid w:val="00BC600D"/>
    <w:rsid w:val="00BD79AB"/>
    <w:rsid w:val="00BE207B"/>
    <w:rsid w:val="00C001AB"/>
    <w:rsid w:val="00C213E6"/>
    <w:rsid w:val="00C5207D"/>
    <w:rsid w:val="00C847FF"/>
    <w:rsid w:val="00CA05AD"/>
    <w:rsid w:val="00CD7CDD"/>
    <w:rsid w:val="00D1719D"/>
    <w:rsid w:val="00D31887"/>
    <w:rsid w:val="00D40827"/>
    <w:rsid w:val="00D72817"/>
    <w:rsid w:val="00DB2138"/>
    <w:rsid w:val="00DC5D4F"/>
    <w:rsid w:val="00DF2A6D"/>
    <w:rsid w:val="00E5202D"/>
    <w:rsid w:val="00E64B9B"/>
    <w:rsid w:val="00ED63AD"/>
    <w:rsid w:val="00ED67E9"/>
    <w:rsid w:val="00EE18FE"/>
    <w:rsid w:val="00F55E5B"/>
    <w:rsid w:val="00FA01D0"/>
    <w:rsid w:val="00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5</cp:revision>
  <cp:lastPrinted>2023-04-11T14:48:00Z</cp:lastPrinted>
  <dcterms:created xsi:type="dcterms:W3CDTF">2024-06-18T20:57:00Z</dcterms:created>
  <dcterms:modified xsi:type="dcterms:W3CDTF">2024-06-24T19:36:00Z</dcterms:modified>
</cp:coreProperties>
</file>