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Pr="00F90579" w:rsidRDefault="00D31887">
      <w:pPr>
        <w:rPr>
          <w:rFonts w:cstheme="minorHAnsi"/>
        </w:rPr>
      </w:pPr>
    </w:p>
    <w:p w14:paraId="4DF7CB9A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364ABF98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6CA4EC3A" w14:textId="30C0E715" w:rsidR="004553B6" w:rsidRPr="00F90579" w:rsidRDefault="00B21231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April 22</w:t>
      </w:r>
      <w:r w:rsidRPr="00B21231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nd</w:t>
      </w:r>
      <w:r w:rsidR="004553B6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C5CA98F" w14:textId="77777777" w:rsidR="003566E0" w:rsidRPr="00F90579" w:rsidRDefault="003566E0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0E076E40" w14:textId="6A061F9A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>: Bethany Frost, Dr. Bryan Burney, Tom Strayer</w:t>
      </w:r>
      <w:r w:rsidR="00431362">
        <w:rPr>
          <w:rFonts w:eastAsia="Aptos" w:cstheme="minorHAnsi"/>
          <w:kern w:val="2"/>
          <w14:ligatures w14:val="standardContextual"/>
        </w:rPr>
        <w:t>, Mark Nelson</w:t>
      </w:r>
    </w:p>
    <w:p w14:paraId="4E1D466B" w14:textId="14A7EFC3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7703514C" w14:textId="604725F7" w:rsidR="00431362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</w:p>
    <w:p w14:paraId="1D51DC2B" w14:textId="54B05828" w:rsidR="00D17B0A" w:rsidRPr="00D17B0A" w:rsidRDefault="00D17B0A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CD1FDAA" w14:textId="26D45050" w:rsidR="00B21231" w:rsidRPr="003613B6" w:rsidRDefault="003613B6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3613B6">
        <w:rPr>
          <w:rFonts w:eastAsia="Aptos" w:cstheme="minorHAnsi"/>
          <w:b/>
          <w:bCs/>
          <w:kern w:val="2"/>
          <w14:ligatures w14:val="standardContextual"/>
        </w:rPr>
        <w:t xml:space="preserve">Mr. Strayer </w:t>
      </w:r>
      <w:r w:rsidR="000938BF" w:rsidRPr="003613B6">
        <w:rPr>
          <w:rFonts w:eastAsia="Aptos" w:cstheme="minorHAnsi"/>
          <w:b/>
          <w:bCs/>
          <w:kern w:val="2"/>
          <w14:ligatures w14:val="standardContextual"/>
        </w:rPr>
        <w:t>made a motion to approve the March minutes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with one edit</w:t>
      </w:r>
      <w:r w:rsidR="000938BF" w:rsidRPr="003613B6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Pr="003613B6">
        <w:rPr>
          <w:rFonts w:eastAsia="Aptos" w:cstheme="minorHAnsi"/>
          <w:b/>
          <w:bCs/>
          <w:kern w:val="2"/>
          <w14:ligatures w14:val="standardContextual"/>
        </w:rPr>
        <w:t xml:space="preserve">Dr. Burney seconded and </w:t>
      </w:r>
      <w:r w:rsidR="00FE40C3" w:rsidRPr="003613B6">
        <w:rPr>
          <w:rFonts w:eastAsia="Aptos" w:cstheme="minorHAnsi"/>
          <w:b/>
          <w:bCs/>
          <w:kern w:val="2"/>
          <w14:ligatures w14:val="standardContextual"/>
        </w:rPr>
        <w:t xml:space="preserve">the </w:t>
      </w:r>
      <w:r w:rsidR="0061030E" w:rsidRPr="003613B6">
        <w:rPr>
          <w:rFonts w:eastAsia="Aptos" w:cstheme="minorHAnsi"/>
          <w:b/>
          <w:bCs/>
          <w:kern w:val="2"/>
          <w14:ligatures w14:val="standardContextual"/>
        </w:rPr>
        <w:t xml:space="preserve">board voted 4/0. </w:t>
      </w:r>
    </w:p>
    <w:p w14:paraId="0740EC99" w14:textId="64EB9578" w:rsidR="004553B6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50262CFA" w14:textId="25A9B4A4" w:rsidR="00431362" w:rsidRDefault="00431362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N/A</w:t>
      </w:r>
    </w:p>
    <w:p w14:paraId="1C02A4EE" w14:textId="6E93A5E0" w:rsidR="00431362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431362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</w:p>
    <w:p w14:paraId="29E59CB4" w14:textId="084BE470" w:rsidR="00431362" w:rsidRPr="000938BF" w:rsidRDefault="000938BF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0938BF">
        <w:rPr>
          <w:rFonts w:cstheme="minorHAnsi"/>
          <w:i/>
          <w:iCs/>
          <w:color w:val="000000"/>
          <w:shd w:val="clear" w:color="auto" w:fill="FFFFFF"/>
        </w:rPr>
        <w:t>Lennar Homes' request for approval of product additions to their home line-up in Summerton</w:t>
      </w:r>
    </w:p>
    <w:p w14:paraId="71B35CE0" w14:textId="36FD238E" w:rsidR="000938BF" w:rsidRDefault="0061030E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Tony </w:t>
      </w:r>
      <w:r w:rsidR="009451ED">
        <w:rPr>
          <w:rFonts w:cstheme="minorHAnsi"/>
          <w:color w:val="000000"/>
          <w:shd w:val="clear" w:color="auto" w:fill="FFFFFF"/>
        </w:rPr>
        <w:t xml:space="preserve">Bagato </w:t>
      </w:r>
      <w:r>
        <w:rPr>
          <w:rFonts w:cstheme="minorHAnsi"/>
          <w:color w:val="000000"/>
          <w:shd w:val="clear" w:color="auto" w:fill="FFFFFF"/>
        </w:rPr>
        <w:t xml:space="preserve">from Lennar Homes presented as the petitioner, stated that they will be providing in writing that they will comply with the PUD. </w:t>
      </w:r>
    </w:p>
    <w:p w14:paraId="1C53DBA8" w14:textId="0132E306" w:rsidR="0061030E" w:rsidRPr="00FE40C3" w:rsidRDefault="0061030E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FE40C3">
        <w:rPr>
          <w:rFonts w:cstheme="minorHAnsi"/>
          <w:b/>
          <w:bCs/>
          <w:color w:val="000000"/>
          <w:shd w:val="clear" w:color="auto" w:fill="FFFFFF"/>
        </w:rPr>
        <w:t xml:space="preserve">Mr. Strayer moved to approve the homes as presented, Dr. Burney seconded, the board voted 4/0. </w:t>
      </w:r>
    </w:p>
    <w:p w14:paraId="146B687E" w14:textId="32C274FD" w:rsidR="000938BF" w:rsidRPr="004E79C4" w:rsidRDefault="00827E41" w:rsidP="004553B6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 w:rsidRPr="004E79C4">
        <w:rPr>
          <w:rFonts w:cstheme="minorHAnsi"/>
          <w:color w:val="000000"/>
          <w:u w:val="single"/>
          <w:shd w:val="clear" w:color="auto" w:fill="FFFFFF"/>
        </w:rPr>
        <w:t>Anti monotony</w:t>
      </w:r>
      <w:r w:rsidR="000938BF" w:rsidRPr="004E79C4">
        <w:rPr>
          <w:rFonts w:cstheme="minorHAnsi"/>
          <w:color w:val="000000"/>
          <w:u w:val="single"/>
          <w:shd w:val="clear" w:color="auto" w:fill="FFFFFF"/>
        </w:rPr>
        <w:t xml:space="preserve"> </w:t>
      </w:r>
    </w:p>
    <w:p w14:paraId="43436D92" w14:textId="3B694EB3" w:rsidR="004E79C4" w:rsidRPr="00827E41" w:rsidRDefault="004E79C4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Ashbury </w:t>
      </w:r>
      <w:r w:rsidR="009451ED" w:rsidRPr="00827E41">
        <w:rPr>
          <w:rFonts w:cstheme="minorHAnsi"/>
          <w:b/>
          <w:bCs/>
          <w:color w:val="000000"/>
          <w:shd w:val="clear" w:color="auto" w:fill="FFFFFF"/>
        </w:rPr>
        <w:t xml:space="preserve">A </w:t>
      </w: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and Clarance B </w:t>
      </w:r>
      <w:r w:rsidR="00F975E1">
        <w:rPr>
          <w:rFonts w:cstheme="minorHAnsi"/>
          <w:b/>
          <w:bCs/>
          <w:color w:val="000000"/>
          <w:shd w:val="clear" w:color="auto" w:fill="FFFFFF"/>
        </w:rPr>
        <w:t xml:space="preserve">are considered like </w:t>
      </w:r>
      <w:r w:rsidRPr="00827E41">
        <w:rPr>
          <w:rFonts w:cstheme="minorHAnsi"/>
          <w:b/>
          <w:bCs/>
          <w:color w:val="000000"/>
          <w:shd w:val="clear" w:color="auto" w:fill="FFFFFF"/>
        </w:rPr>
        <w:t>models</w:t>
      </w:r>
      <w:r w:rsidR="009451ED" w:rsidRPr="00827E41">
        <w:rPr>
          <w:rFonts w:cstheme="minorHAnsi"/>
          <w:b/>
          <w:bCs/>
          <w:color w:val="000000"/>
          <w:shd w:val="clear" w:color="auto" w:fill="FFFFFF"/>
        </w:rPr>
        <w:t xml:space="preserve"> Dr. Burney</w:t>
      </w: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 move</w:t>
      </w:r>
      <w:r w:rsidR="009451ED" w:rsidRPr="00827E41">
        <w:rPr>
          <w:rFonts w:cstheme="minorHAnsi"/>
          <w:b/>
          <w:bCs/>
          <w:color w:val="000000"/>
          <w:shd w:val="clear" w:color="auto" w:fill="FFFFFF"/>
        </w:rPr>
        <w:t>d</w:t>
      </w: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9451ED" w:rsidRPr="00827E41">
        <w:rPr>
          <w:rFonts w:cstheme="minorHAnsi"/>
          <w:b/>
          <w:bCs/>
          <w:color w:val="000000"/>
          <w:shd w:val="clear" w:color="auto" w:fill="FFFFFF"/>
        </w:rPr>
        <w:t>Mr. S</w:t>
      </w: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trayer seconded </w:t>
      </w:r>
      <w:r w:rsidR="00827E41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Pr="00827E41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</w:p>
    <w:p w14:paraId="37FE91C6" w14:textId="2F002CC2" w:rsidR="000938BF" w:rsidRDefault="00827E41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br/>
      </w:r>
      <w:r w:rsidR="000938BF" w:rsidRPr="000938BF">
        <w:rPr>
          <w:rFonts w:cstheme="minorHAnsi"/>
          <w:i/>
          <w:iCs/>
          <w:color w:val="000000"/>
          <w:shd w:val="clear" w:color="auto" w:fill="FFFFFF"/>
        </w:rPr>
        <w:t>Davis Homes' request for approval of architectural design for Lot 11 of the Enclave at Deer Crossing</w:t>
      </w:r>
    </w:p>
    <w:p w14:paraId="6113980E" w14:textId="500C93A3" w:rsidR="000938BF" w:rsidRPr="006A1062" w:rsidRDefault="00F975E1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Ed Petras presented the proposed elevation for Davis Homes. </w:t>
      </w:r>
      <w:r w:rsidR="006A1062">
        <w:rPr>
          <w:rFonts w:cstheme="minorHAnsi"/>
          <w:color w:val="000000"/>
          <w:shd w:val="clear" w:color="auto" w:fill="FFFFFF"/>
        </w:rPr>
        <w:br/>
      </w:r>
      <w:r w:rsidR="006A1062">
        <w:rPr>
          <w:rFonts w:cstheme="minorHAnsi"/>
          <w:color w:val="000000"/>
          <w:shd w:val="clear" w:color="auto" w:fill="FFFFFF"/>
        </w:rPr>
        <w:br/>
      </w:r>
      <w:r w:rsidR="00827E41" w:rsidRPr="00827E41"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Dr. </w:t>
      </w:r>
      <w:r w:rsidR="004E79C4" w:rsidRPr="00827E41">
        <w:rPr>
          <w:rFonts w:cstheme="minorHAnsi"/>
          <w:b/>
          <w:bCs/>
          <w:color w:val="000000"/>
          <w:shd w:val="clear" w:color="auto" w:fill="FFFFFF"/>
        </w:rPr>
        <w:t xml:space="preserve">Burney moved to approve the </w:t>
      </w:r>
      <w:r w:rsidR="00827E41" w:rsidRPr="00827E41">
        <w:rPr>
          <w:rFonts w:cstheme="minorHAnsi"/>
          <w:b/>
          <w:bCs/>
          <w:color w:val="000000"/>
          <w:shd w:val="clear" w:color="auto" w:fill="FFFFFF"/>
        </w:rPr>
        <w:t>D</w:t>
      </w:r>
      <w:r w:rsidR="004E79C4" w:rsidRPr="00827E41">
        <w:rPr>
          <w:rFonts w:cstheme="minorHAnsi"/>
          <w:b/>
          <w:bCs/>
          <w:color w:val="000000"/>
          <w:shd w:val="clear" w:color="auto" w:fill="FFFFFF"/>
        </w:rPr>
        <w:t xml:space="preserve">eluxe </w:t>
      </w:r>
      <w:r w:rsidR="00827E41" w:rsidRPr="00827E41">
        <w:rPr>
          <w:rFonts w:cstheme="minorHAnsi"/>
          <w:b/>
          <w:bCs/>
          <w:color w:val="000000"/>
          <w:shd w:val="clear" w:color="auto" w:fill="FFFFFF"/>
        </w:rPr>
        <w:t>C</w:t>
      </w:r>
      <w:r w:rsidR="004E79C4" w:rsidRPr="00827E41">
        <w:rPr>
          <w:rFonts w:cstheme="minorHAnsi"/>
          <w:b/>
          <w:bCs/>
          <w:color w:val="000000"/>
          <w:shd w:val="clear" w:color="auto" w:fill="FFFFFF"/>
        </w:rPr>
        <w:t xml:space="preserve">raftsman submitted after changes, </w:t>
      </w:r>
      <w:r w:rsidR="00827E41" w:rsidRPr="00827E41">
        <w:rPr>
          <w:rFonts w:cstheme="minorHAnsi"/>
          <w:b/>
          <w:bCs/>
          <w:color w:val="000000"/>
          <w:shd w:val="clear" w:color="auto" w:fill="FFFFFF"/>
        </w:rPr>
        <w:t>Mr. S</w:t>
      </w:r>
      <w:r w:rsidR="004E79C4" w:rsidRPr="00827E41">
        <w:rPr>
          <w:rFonts w:cstheme="minorHAnsi"/>
          <w:b/>
          <w:bCs/>
          <w:color w:val="000000"/>
          <w:shd w:val="clear" w:color="auto" w:fill="FFFFFF"/>
        </w:rPr>
        <w:t xml:space="preserve">trayer seconded </w:t>
      </w:r>
      <w:r w:rsidR="00827E41" w:rsidRPr="00827E41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4E79C4" w:rsidRPr="00827E41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  <w:r w:rsidR="00DF6F86">
        <w:rPr>
          <w:rFonts w:cstheme="minorHAnsi"/>
          <w:b/>
          <w:bCs/>
          <w:color w:val="000000"/>
          <w:shd w:val="clear" w:color="auto" w:fill="FFFFFF"/>
        </w:rPr>
        <w:br/>
      </w:r>
    </w:p>
    <w:p w14:paraId="41385FD8" w14:textId="62C1CC26" w:rsidR="000938BF" w:rsidRPr="000938BF" w:rsidRDefault="000938BF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0938BF">
        <w:rPr>
          <w:rFonts w:cstheme="minorHAnsi"/>
          <w:i/>
          <w:iCs/>
          <w:color w:val="000000"/>
          <w:shd w:val="clear" w:color="auto" w:fill="FFFFFF"/>
        </w:rPr>
        <w:t>Davis Homes' request for approval of architectural design for Lot 12 of the Enclave at Deer Crossing</w:t>
      </w:r>
    </w:p>
    <w:p w14:paraId="32C59894" w14:textId="258D4D67" w:rsidR="000938BF" w:rsidRPr="00DF6F86" w:rsidRDefault="004E79C4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DF6F86">
        <w:rPr>
          <w:rFonts w:cstheme="minorHAnsi"/>
          <w:color w:val="000000"/>
          <w:shd w:val="clear" w:color="auto" w:fill="FFFFFF"/>
        </w:rPr>
        <w:t xml:space="preserve">ARC standards are met with this elevation. </w:t>
      </w:r>
    </w:p>
    <w:p w14:paraId="7AF47EEA" w14:textId="15A1ED43" w:rsidR="000938BF" w:rsidRPr="00DF6F86" w:rsidRDefault="00DF6F86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DF6F86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>Burney moved to approve</w:t>
      </w:r>
      <w:r>
        <w:rPr>
          <w:rFonts w:cstheme="minorHAnsi"/>
          <w:b/>
          <w:bCs/>
          <w:color w:val="000000"/>
          <w:shd w:val="clear" w:color="auto" w:fill="FFFFFF"/>
        </w:rPr>
        <w:t>d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 xml:space="preserve"> the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Modern </w:t>
      </w:r>
      <w:r w:rsidRPr="00DF6F86">
        <w:rPr>
          <w:rFonts w:cstheme="minorHAnsi"/>
          <w:b/>
          <w:bCs/>
          <w:color w:val="000000"/>
          <w:shd w:val="clear" w:color="auto" w:fill="FFFFFF"/>
        </w:rPr>
        <w:t>P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 xml:space="preserve">rairie, </w:t>
      </w:r>
      <w:r w:rsidRPr="00DF6F86">
        <w:rPr>
          <w:rFonts w:cstheme="minorHAnsi"/>
          <w:b/>
          <w:bCs/>
          <w:color w:val="000000"/>
          <w:shd w:val="clear" w:color="auto" w:fill="FFFFFF"/>
        </w:rPr>
        <w:t>Mr. S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>trayer seconded</w:t>
      </w:r>
      <w:r w:rsidRPr="00DF6F86">
        <w:rPr>
          <w:rFonts w:cstheme="minorHAnsi"/>
          <w:b/>
          <w:bCs/>
          <w:color w:val="000000"/>
          <w:shd w:val="clear" w:color="auto" w:fill="FFFFFF"/>
        </w:rPr>
        <w:t>,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 xml:space="preserve"> the board</w:t>
      </w:r>
      <w:r w:rsidRPr="00DF6F86">
        <w:rPr>
          <w:rFonts w:cstheme="minorHAnsi"/>
          <w:b/>
          <w:bCs/>
          <w:color w:val="000000"/>
          <w:shd w:val="clear" w:color="auto" w:fill="FFFFFF"/>
        </w:rPr>
        <w:t xml:space="preserve"> voted</w:t>
      </w:r>
      <w:r w:rsidR="004E79C4" w:rsidRPr="00DF6F86">
        <w:rPr>
          <w:rFonts w:cstheme="minorHAnsi"/>
          <w:b/>
          <w:bCs/>
          <w:color w:val="000000"/>
          <w:shd w:val="clear" w:color="auto" w:fill="FFFFFF"/>
        </w:rPr>
        <w:t xml:space="preserve"> 4/0. </w:t>
      </w:r>
    </w:p>
    <w:p w14:paraId="2A19AF6F" w14:textId="77777777" w:rsidR="000938BF" w:rsidRPr="000938BF" w:rsidRDefault="000938BF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794D233" w14:textId="783BDD69" w:rsidR="000938BF" w:rsidRPr="000938BF" w:rsidRDefault="000938BF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0938BF">
        <w:rPr>
          <w:rFonts w:cstheme="minorHAnsi"/>
          <w:i/>
          <w:iCs/>
          <w:color w:val="000000"/>
          <w:shd w:val="clear" w:color="auto" w:fill="FFFFFF"/>
        </w:rPr>
        <w:t>Silverthorne Homes' request for approval of product additions to their home line-up in Haven Pond</w:t>
      </w:r>
    </w:p>
    <w:p w14:paraId="465148D2" w14:textId="0B92B2FB" w:rsidR="000938BF" w:rsidRDefault="00AA5845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Caitlyn</w:t>
      </w:r>
      <w:r w:rsidR="004E79C4">
        <w:rPr>
          <w:rFonts w:cstheme="minorHAnsi"/>
          <w:color w:val="000000"/>
          <w:shd w:val="clear" w:color="auto" w:fill="FFFFFF"/>
        </w:rPr>
        <w:t xml:space="preserve"> </w:t>
      </w:r>
      <w:r w:rsidR="009835F9">
        <w:rPr>
          <w:rFonts w:cstheme="minorHAnsi"/>
          <w:color w:val="000000"/>
          <w:shd w:val="clear" w:color="auto" w:fill="FFFFFF"/>
        </w:rPr>
        <w:t>D</w:t>
      </w:r>
      <w:r w:rsidR="004E79C4">
        <w:rPr>
          <w:rFonts w:cstheme="minorHAnsi"/>
          <w:color w:val="000000"/>
          <w:shd w:val="clear" w:color="auto" w:fill="FFFFFF"/>
        </w:rPr>
        <w:t xml:space="preserve">opher presented </w:t>
      </w:r>
      <w:r w:rsidR="006A1062">
        <w:rPr>
          <w:rFonts w:cstheme="minorHAnsi"/>
          <w:color w:val="000000"/>
          <w:shd w:val="clear" w:color="auto" w:fill="FFFFFF"/>
        </w:rPr>
        <w:t xml:space="preserve">for Silverthorne </w:t>
      </w:r>
      <w:r w:rsidR="004E79C4">
        <w:rPr>
          <w:rFonts w:cstheme="minorHAnsi"/>
          <w:color w:val="000000"/>
          <w:shd w:val="clear" w:color="auto" w:fill="FFFFFF"/>
        </w:rPr>
        <w:t xml:space="preserve">homes for the neighborhood Haven Ponds. </w:t>
      </w:r>
    </w:p>
    <w:p w14:paraId="64E9593E" w14:textId="34EEA297" w:rsidR="004E79C4" w:rsidRPr="006A1062" w:rsidRDefault="00ED67BB" w:rsidP="004553B6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 w:rsidRPr="006A1062">
        <w:rPr>
          <w:rFonts w:cstheme="minorHAnsi"/>
          <w:color w:val="000000"/>
          <w:u w:val="single"/>
          <w:shd w:val="clear" w:color="auto" w:fill="FFFFFF"/>
        </w:rPr>
        <w:t>Mr. Crum discussed the correct names</w:t>
      </w:r>
      <w:r w:rsidR="006A1062" w:rsidRPr="006A1062">
        <w:rPr>
          <w:rFonts w:cstheme="minorHAnsi"/>
          <w:color w:val="000000"/>
          <w:u w:val="single"/>
          <w:shd w:val="clear" w:color="auto" w:fill="FFFFFF"/>
        </w:rPr>
        <w:t>,</w:t>
      </w:r>
      <w:r w:rsidRPr="006A1062">
        <w:rPr>
          <w:rFonts w:cstheme="minorHAnsi"/>
          <w:color w:val="000000"/>
          <w:u w:val="single"/>
          <w:shd w:val="clear" w:color="auto" w:fill="FFFFFF"/>
        </w:rPr>
        <w:t xml:space="preserve"> </w:t>
      </w:r>
      <w:r w:rsidR="006A1062">
        <w:rPr>
          <w:rFonts w:cstheme="minorHAnsi"/>
          <w:color w:val="000000"/>
          <w:u w:val="single"/>
          <w:shd w:val="clear" w:color="auto" w:fill="FFFFFF"/>
        </w:rPr>
        <w:t>C</w:t>
      </w:r>
      <w:r w:rsidRPr="006A1062">
        <w:rPr>
          <w:rFonts w:cstheme="minorHAnsi"/>
          <w:color w:val="000000"/>
          <w:u w:val="single"/>
          <w:shd w:val="clear" w:color="auto" w:fill="FFFFFF"/>
        </w:rPr>
        <w:t>hestnut is Eisenhower</w:t>
      </w:r>
      <w:r w:rsidR="006A1062">
        <w:rPr>
          <w:rFonts w:cstheme="minorHAnsi"/>
          <w:color w:val="000000"/>
          <w:u w:val="single"/>
          <w:shd w:val="clear" w:color="auto" w:fill="FFFFFF"/>
        </w:rPr>
        <w:t>,</w:t>
      </w:r>
      <w:r w:rsidRPr="006A1062">
        <w:rPr>
          <w:rFonts w:cstheme="minorHAnsi"/>
          <w:color w:val="000000"/>
          <w:u w:val="single"/>
          <w:shd w:val="clear" w:color="auto" w:fill="FFFFFF"/>
        </w:rPr>
        <w:t xml:space="preserve"> </w:t>
      </w:r>
      <w:r w:rsidR="006A1062">
        <w:rPr>
          <w:rFonts w:cstheme="minorHAnsi"/>
          <w:color w:val="000000"/>
          <w:u w:val="single"/>
          <w:shd w:val="clear" w:color="auto" w:fill="FFFFFF"/>
        </w:rPr>
        <w:t>S</w:t>
      </w:r>
      <w:r w:rsidRPr="006A1062">
        <w:rPr>
          <w:rFonts w:cstheme="minorHAnsi"/>
          <w:color w:val="000000"/>
          <w:u w:val="single"/>
          <w:shd w:val="clear" w:color="auto" w:fill="FFFFFF"/>
        </w:rPr>
        <w:t>pruce is Truman</w:t>
      </w:r>
      <w:r w:rsidR="006A1062">
        <w:rPr>
          <w:rFonts w:cstheme="minorHAnsi"/>
          <w:color w:val="000000"/>
          <w:u w:val="single"/>
          <w:shd w:val="clear" w:color="auto" w:fill="FFFFFF"/>
        </w:rPr>
        <w:t>, C</w:t>
      </w:r>
      <w:r w:rsidRPr="006A1062">
        <w:rPr>
          <w:rFonts w:cstheme="minorHAnsi"/>
          <w:color w:val="000000"/>
          <w:u w:val="single"/>
          <w:shd w:val="clear" w:color="auto" w:fill="FFFFFF"/>
        </w:rPr>
        <w:t>ooper is Harrison</w:t>
      </w:r>
      <w:r w:rsidR="006A1062">
        <w:rPr>
          <w:rFonts w:cstheme="minorHAnsi"/>
          <w:color w:val="000000"/>
          <w:u w:val="single"/>
          <w:shd w:val="clear" w:color="auto" w:fill="FFFFFF"/>
        </w:rPr>
        <w:t>,</w:t>
      </w:r>
      <w:r w:rsidRPr="006A1062">
        <w:rPr>
          <w:rFonts w:cstheme="minorHAnsi"/>
          <w:color w:val="000000"/>
          <w:u w:val="single"/>
          <w:shd w:val="clear" w:color="auto" w:fill="FFFFFF"/>
        </w:rPr>
        <w:t xml:space="preserve"> and Norway is Lincoln. </w:t>
      </w:r>
    </w:p>
    <w:p w14:paraId="1F04784A" w14:textId="653D1956" w:rsidR="00ED67BB" w:rsidRDefault="00ED67BB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ED67BB">
        <w:rPr>
          <w:rFonts w:cstheme="minorHAnsi"/>
          <w:color w:val="000000"/>
          <w:shd w:val="clear" w:color="auto" w:fill="FFFFFF"/>
        </w:rPr>
        <w:t>Lincoln A brick C version</w:t>
      </w:r>
      <w:r>
        <w:rPr>
          <w:rFonts w:cstheme="minorHAnsi"/>
          <w:color w:val="000000"/>
          <w:shd w:val="clear" w:color="auto" w:fill="FFFFFF"/>
        </w:rPr>
        <w:t xml:space="preserve"> is </w:t>
      </w:r>
      <w:r w:rsidR="006A1062">
        <w:rPr>
          <w:rFonts w:cstheme="minorHAnsi"/>
          <w:color w:val="000000"/>
          <w:shd w:val="clear" w:color="auto" w:fill="FFFFFF"/>
        </w:rPr>
        <w:t>removed</w:t>
      </w:r>
      <w:r>
        <w:rPr>
          <w:rFonts w:cstheme="minorHAnsi"/>
          <w:color w:val="000000"/>
          <w:shd w:val="clear" w:color="auto" w:fill="FFFFFF"/>
        </w:rPr>
        <w:t xml:space="preserve"> from the options</w:t>
      </w:r>
      <w:r w:rsidR="006A1062"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>Eisenhower A-E</w:t>
      </w:r>
      <w:r w:rsidR="006A1062">
        <w:rPr>
          <w:rFonts w:cstheme="minorHAnsi"/>
          <w:color w:val="000000"/>
          <w:shd w:val="clear" w:color="auto" w:fill="FFFFFF"/>
        </w:rPr>
        <w:t>,</w:t>
      </w:r>
      <w:r w:rsidR="00FE460D">
        <w:rPr>
          <w:rFonts w:cstheme="minorHAnsi"/>
          <w:color w:val="000000"/>
          <w:shd w:val="clear" w:color="auto" w:fill="FFFFFF"/>
        </w:rPr>
        <w:t xml:space="preserve"> only Eisenhower </w:t>
      </w:r>
      <w:r w:rsidR="006A1062">
        <w:rPr>
          <w:rFonts w:cstheme="minorHAnsi"/>
          <w:color w:val="000000"/>
          <w:shd w:val="clear" w:color="auto" w:fill="FFFFFF"/>
        </w:rPr>
        <w:t xml:space="preserve">F remains. </w:t>
      </w:r>
      <w:r w:rsidR="00FE460D">
        <w:rPr>
          <w:rFonts w:cstheme="minorHAnsi"/>
          <w:color w:val="000000"/>
          <w:shd w:val="clear" w:color="auto" w:fill="FFFFFF"/>
        </w:rPr>
        <w:t xml:space="preserve"> </w:t>
      </w:r>
    </w:p>
    <w:p w14:paraId="2B19AFA8" w14:textId="7DADCBFF" w:rsidR="00ED67BB" w:rsidRDefault="008B0584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petitioner</w:t>
      </w:r>
      <w:r w:rsidR="006A1062">
        <w:rPr>
          <w:rFonts w:cstheme="minorHAnsi"/>
          <w:color w:val="000000"/>
          <w:shd w:val="clear" w:color="auto" w:fill="FFFFFF"/>
        </w:rPr>
        <w:t xml:space="preserve"> stated they would meet all architectural requirements for materials on the exterior and a bump out on the garage to meet the garage requirement. </w:t>
      </w:r>
      <w:r w:rsidR="00ED67BB">
        <w:rPr>
          <w:rFonts w:cstheme="minorHAnsi"/>
          <w:color w:val="000000"/>
          <w:shd w:val="clear" w:color="auto" w:fill="FFFFFF"/>
        </w:rPr>
        <w:t xml:space="preserve"> </w:t>
      </w:r>
    </w:p>
    <w:p w14:paraId="284A3551" w14:textId="0DDF071C" w:rsidR="009835F9" w:rsidRDefault="009835F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Harrison A brick C was voluntarily removed</w:t>
      </w:r>
      <w:r w:rsidR="008B0584">
        <w:rPr>
          <w:rFonts w:cstheme="minorHAnsi"/>
          <w:color w:val="000000"/>
          <w:shd w:val="clear" w:color="auto" w:fill="FFFFFF"/>
        </w:rPr>
        <w:t xml:space="preserve"> by petitioner. </w:t>
      </w:r>
    </w:p>
    <w:p w14:paraId="4A802FE4" w14:textId="6A0C2BB6" w:rsidR="00FE460D" w:rsidRDefault="009835F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6A1062">
        <w:rPr>
          <w:rFonts w:cstheme="minorHAnsi"/>
          <w:color w:val="000000"/>
          <w:shd w:val="clear" w:color="auto" w:fill="FFFFFF"/>
        </w:rPr>
        <w:t>Discussion took place on the elevations</w:t>
      </w:r>
      <w:r w:rsidR="00BC152B">
        <w:rPr>
          <w:rFonts w:cstheme="minorHAnsi"/>
          <w:color w:val="000000"/>
          <w:shd w:val="clear" w:color="auto" w:fill="FFFFFF"/>
        </w:rPr>
        <w:t xml:space="preserve">, discussed which ones were removed and which ones would be included for the anti-monotony review. </w:t>
      </w:r>
    </w:p>
    <w:p w14:paraId="2AD40E25" w14:textId="235F97D5" w:rsidR="00FE460D" w:rsidRDefault="00FE460D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Dr</w:t>
      </w:r>
      <w:r w:rsidR="00BC152B">
        <w:rPr>
          <w:rFonts w:cstheme="minorHAnsi"/>
          <w:color w:val="000000"/>
          <w:shd w:val="clear" w:color="auto" w:fill="FFFFFF"/>
        </w:rPr>
        <w:t>. B</w:t>
      </w:r>
      <w:r>
        <w:rPr>
          <w:rFonts w:cstheme="minorHAnsi"/>
          <w:color w:val="000000"/>
          <w:shd w:val="clear" w:color="auto" w:fill="FFFFFF"/>
        </w:rPr>
        <w:t xml:space="preserve">urney stated he agrees with </w:t>
      </w:r>
      <w:r w:rsidR="00BC658F">
        <w:rPr>
          <w:rFonts w:cstheme="minorHAnsi"/>
          <w:color w:val="000000"/>
          <w:shd w:val="clear" w:color="auto" w:fill="FFFFFF"/>
        </w:rPr>
        <w:t>the staff</w:t>
      </w:r>
      <w:r w:rsidR="00BC152B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897F879" w14:textId="603CD90C" w:rsidR="00E7058A" w:rsidRDefault="00BC658F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following</w:t>
      </w:r>
      <w:r w:rsidR="00E7058A">
        <w:rPr>
          <w:rFonts w:cstheme="minorHAnsi"/>
          <w:color w:val="000000"/>
          <w:shd w:val="clear" w:color="auto" w:fill="FFFFFF"/>
        </w:rPr>
        <w:t xml:space="preserve"> elevations have been removed</w:t>
      </w:r>
      <w:r w:rsidR="00BC152B">
        <w:rPr>
          <w:rFonts w:cstheme="minorHAnsi"/>
          <w:color w:val="000000"/>
          <w:shd w:val="clear" w:color="auto" w:fill="FFFFFF"/>
        </w:rPr>
        <w:t xml:space="preserve"> and/or have been r</w:t>
      </w:r>
      <w:r w:rsidR="00E7058A">
        <w:rPr>
          <w:rFonts w:cstheme="minorHAnsi"/>
          <w:color w:val="000000"/>
          <w:shd w:val="clear" w:color="auto" w:fill="FFFFFF"/>
        </w:rPr>
        <w:t xml:space="preserve">ejected by ARC due to </w:t>
      </w:r>
      <w:r w:rsidR="00BC152B">
        <w:rPr>
          <w:rFonts w:cstheme="minorHAnsi"/>
          <w:color w:val="000000"/>
          <w:shd w:val="clear" w:color="auto" w:fill="FFFFFF"/>
        </w:rPr>
        <w:t xml:space="preserve">not meeting the illustrative architectural exhibit. </w:t>
      </w:r>
    </w:p>
    <w:p w14:paraId="447DF018" w14:textId="1A5300B3" w:rsidR="00E7058A" w:rsidRPr="00BE7502" w:rsidRDefault="00E7058A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t>Lincoln A brick C</w:t>
      </w:r>
    </w:p>
    <w:p w14:paraId="4C2E2AA2" w14:textId="0B5FF065" w:rsidR="00E7058A" w:rsidRPr="00BE7502" w:rsidRDefault="00BC658F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t>All</w:t>
      </w:r>
      <w:r w:rsidR="00BC152B" w:rsidRPr="00BE7502">
        <w:rPr>
          <w:rFonts w:cstheme="minorHAnsi"/>
          <w:color w:val="000000"/>
          <w:shd w:val="clear" w:color="auto" w:fill="FFFFFF"/>
        </w:rPr>
        <w:t xml:space="preserve"> the </w:t>
      </w:r>
      <w:r w:rsidR="00E7058A" w:rsidRPr="00BE7502">
        <w:rPr>
          <w:rFonts w:cstheme="minorHAnsi"/>
          <w:color w:val="000000"/>
          <w:shd w:val="clear" w:color="auto" w:fill="FFFFFF"/>
        </w:rPr>
        <w:t xml:space="preserve">brick versions of the </w:t>
      </w:r>
      <w:r w:rsidR="00BC152B" w:rsidRPr="00BE7502">
        <w:rPr>
          <w:rFonts w:cstheme="minorHAnsi"/>
          <w:color w:val="000000"/>
          <w:shd w:val="clear" w:color="auto" w:fill="FFFFFF"/>
        </w:rPr>
        <w:t>E</w:t>
      </w:r>
      <w:r w:rsidR="00E7058A" w:rsidRPr="00BE7502">
        <w:rPr>
          <w:rFonts w:cstheme="minorHAnsi"/>
          <w:color w:val="000000"/>
          <w:shd w:val="clear" w:color="auto" w:fill="FFFFFF"/>
        </w:rPr>
        <w:t xml:space="preserve">isenhower A-E </w:t>
      </w:r>
    </w:p>
    <w:p w14:paraId="1E56F0D2" w14:textId="5049526B" w:rsidR="00E7058A" w:rsidRPr="00BE7502" w:rsidRDefault="00E7058A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t xml:space="preserve">Harrison A brick C </w:t>
      </w:r>
    </w:p>
    <w:p w14:paraId="5618A610" w14:textId="77777777" w:rsidR="00BC152B" w:rsidRPr="00BE7502" w:rsidRDefault="00BC152B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lastRenderedPageBreak/>
        <w:t xml:space="preserve">Lincoln A brick C </w:t>
      </w:r>
    </w:p>
    <w:p w14:paraId="1A2D72AF" w14:textId="4B8C07EB" w:rsidR="00E7058A" w:rsidRPr="00BE7502" w:rsidRDefault="00E7058A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t xml:space="preserve">Truman A brick C </w:t>
      </w:r>
    </w:p>
    <w:p w14:paraId="524E62DA" w14:textId="2ED67F5B" w:rsidR="00E7058A" w:rsidRPr="00BE7502" w:rsidRDefault="00E7058A" w:rsidP="00BE7502">
      <w:pPr>
        <w:pStyle w:val="ListParagraph"/>
        <w:numPr>
          <w:ilvl w:val="0"/>
          <w:numId w:val="37"/>
        </w:numPr>
        <w:rPr>
          <w:rFonts w:cstheme="minorHAnsi"/>
          <w:color w:val="000000"/>
          <w:shd w:val="clear" w:color="auto" w:fill="FFFFFF"/>
        </w:rPr>
      </w:pPr>
      <w:r w:rsidRPr="00BE7502">
        <w:rPr>
          <w:rFonts w:cstheme="minorHAnsi"/>
          <w:color w:val="000000"/>
          <w:shd w:val="clear" w:color="auto" w:fill="FFFFFF"/>
        </w:rPr>
        <w:t xml:space="preserve">Truman </w:t>
      </w:r>
      <w:r w:rsidR="00BE7502" w:rsidRPr="00BE7502">
        <w:rPr>
          <w:rFonts w:cstheme="minorHAnsi"/>
          <w:color w:val="000000"/>
          <w:shd w:val="clear" w:color="auto" w:fill="FFFFFF"/>
        </w:rPr>
        <w:t>D</w:t>
      </w:r>
      <w:r w:rsidRPr="00BE7502">
        <w:rPr>
          <w:rFonts w:cstheme="minorHAnsi"/>
          <w:color w:val="000000"/>
          <w:shd w:val="clear" w:color="auto" w:fill="FFFFFF"/>
        </w:rPr>
        <w:t xml:space="preserve"> brick C </w:t>
      </w:r>
    </w:p>
    <w:p w14:paraId="41EB6F50" w14:textId="18C701E7" w:rsidR="00E7058A" w:rsidRPr="00BE7502" w:rsidRDefault="00E7058A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BE7502">
        <w:rPr>
          <w:rFonts w:cstheme="minorHAnsi"/>
          <w:b/>
          <w:bCs/>
          <w:color w:val="000000"/>
          <w:shd w:val="clear" w:color="auto" w:fill="FFFFFF"/>
        </w:rPr>
        <w:t>Approve the petitioner’s request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 xml:space="preserve"> contingent upon the elevations removed voluntarily by the petitioner and those found in compliance by the ARC</w:t>
      </w:r>
      <w:r w:rsidRPr="00BE7502">
        <w:rPr>
          <w:rFonts w:cstheme="minorHAnsi"/>
          <w:b/>
          <w:bCs/>
          <w:color w:val="000000"/>
          <w:shd w:val="clear" w:color="auto" w:fill="FFFFFF"/>
        </w:rPr>
        <w:t>,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 xml:space="preserve"> would</w:t>
      </w:r>
      <w:r w:rsidRPr="00BE7502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 xml:space="preserve">fulfill all the PUD requirements, </w:t>
      </w:r>
      <w:r w:rsidRPr="00BE7502">
        <w:rPr>
          <w:rFonts w:cstheme="minorHAnsi"/>
          <w:b/>
          <w:bCs/>
          <w:color w:val="000000"/>
          <w:shd w:val="clear" w:color="auto" w:fill="FFFFFF"/>
        </w:rPr>
        <w:t>Dr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>. B</w:t>
      </w:r>
      <w:r w:rsidRPr="00BE7502">
        <w:rPr>
          <w:rFonts w:cstheme="minorHAnsi"/>
          <w:b/>
          <w:bCs/>
          <w:color w:val="000000"/>
          <w:shd w:val="clear" w:color="auto" w:fill="FFFFFF"/>
        </w:rPr>
        <w:t xml:space="preserve">urney moved, 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>Mr. S</w:t>
      </w:r>
      <w:r w:rsidRPr="00BE7502">
        <w:rPr>
          <w:rFonts w:cstheme="minorHAnsi"/>
          <w:b/>
          <w:bCs/>
          <w:color w:val="000000"/>
          <w:shd w:val="clear" w:color="auto" w:fill="FFFFFF"/>
        </w:rPr>
        <w:t>trayer seconded</w:t>
      </w:r>
      <w:r w:rsidR="00BE7502" w:rsidRPr="00BE7502">
        <w:rPr>
          <w:rFonts w:cstheme="minorHAnsi"/>
          <w:b/>
          <w:bCs/>
          <w:color w:val="000000"/>
          <w:shd w:val="clear" w:color="auto" w:fill="FFFFFF"/>
        </w:rPr>
        <w:t>, the board voted</w:t>
      </w:r>
      <w:r w:rsidRPr="00BE7502">
        <w:rPr>
          <w:rFonts w:cstheme="minorHAnsi"/>
          <w:b/>
          <w:bCs/>
          <w:color w:val="000000"/>
          <w:shd w:val="clear" w:color="auto" w:fill="FFFFFF"/>
        </w:rPr>
        <w:t xml:space="preserve"> 4/0. </w:t>
      </w:r>
    </w:p>
    <w:p w14:paraId="7CA4C8ED" w14:textId="26DA9E97" w:rsidR="000938BF" w:rsidRDefault="00E7058A" w:rsidP="004553B6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 w:rsidRPr="00BE7502">
        <w:rPr>
          <w:rFonts w:cstheme="minorHAnsi"/>
          <w:color w:val="000000"/>
          <w:u w:val="single"/>
          <w:shd w:val="clear" w:color="auto" w:fill="FFFFFF"/>
        </w:rPr>
        <w:t>A</w:t>
      </w:r>
      <w:r w:rsidR="000938BF" w:rsidRPr="00BE7502">
        <w:rPr>
          <w:rFonts w:cstheme="minorHAnsi"/>
          <w:color w:val="000000"/>
          <w:u w:val="single"/>
          <w:shd w:val="clear" w:color="auto" w:fill="FFFFFF"/>
        </w:rPr>
        <w:t>nti</w:t>
      </w:r>
      <w:r w:rsidR="00BE7502" w:rsidRPr="00BE7502">
        <w:rPr>
          <w:rFonts w:cstheme="minorHAnsi"/>
          <w:color w:val="000000"/>
          <w:u w:val="single"/>
          <w:shd w:val="clear" w:color="auto" w:fill="FFFFFF"/>
        </w:rPr>
        <w:t>-</w:t>
      </w:r>
      <w:r w:rsidR="000938BF" w:rsidRPr="00BE7502">
        <w:rPr>
          <w:rFonts w:cstheme="minorHAnsi"/>
          <w:color w:val="000000"/>
          <w:u w:val="single"/>
          <w:shd w:val="clear" w:color="auto" w:fill="FFFFFF"/>
        </w:rPr>
        <w:t>mon</w:t>
      </w:r>
      <w:r w:rsidR="00BC658F">
        <w:rPr>
          <w:rFonts w:cstheme="minorHAnsi"/>
          <w:color w:val="000000"/>
          <w:u w:val="single"/>
          <w:shd w:val="clear" w:color="auto" w:fill="FFFFFF"/>
        </w:rPr>
        <w:t>o</w:t>
      </w:r>
      <w:r w:rsidR="000938BF" w:rsidRPr="00BE7502">
        <w:rPr>
          <w:rFonts w:cstheme="minorHAnsi"/>
          <w:color w:val="000000"/>
          <w:u w:val="single"/>
          <w:shd w:val="clear" w:color="auto" w:fill="FFFFFF"/>
        </w:rPr>
        <w:t xml:space="preserve">tony </w:t>
      </w:r>
    </w:p>
    <w:p w14:paraId="30BC135C" w14:textId="2097B518" w:rsidR="00BC658F" w:rsidRPr="00BC658F" w:rsidRDefault="00BC658F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 xml:space="preserve">The </w:t>
      </w:r>
      <w:r w:rsidR="00D07C14">
        <w:rPr>
          <w:rFonts w:cstheme="minorHAnsi"/>
          <w:color w:val="000000"/>
          <w:shd w:val="clear" w:color="auto" w:fill="FFFFFF"/>
        </w:rPr>
        <w:t>models</w:t>
      </w:r>
      <w:r w:rsidRPr="00BC658F">
        <w:rPr>
          <w:rFonts w:cstheme="minorHAnsi"/>
          <w:color w:val="000000"/>
          <w:shd w:val="clear" w:color="auto" w:fill="FFFFFF"/>
        </w:rPr>
        <w:t xml:space="preserve"> listed below were considered to be like models by the ARC. </w:t>
      </w:r>
    </w:p>
    <w:p w14:paraId="5FD1D4DC" w14:textId="3BB0CA89" w:rsidR="00E7058A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Harrison C &amp; Harrison D</w:t>
      </w:r>
    </w:p>
    <w:p w14:paraId="258D6BD7" w14:textId="024D9859" w:rsidR="00E7058A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Lincoln B &amp; Lincoln C</w:t>
      </w:r>
    </w:p>
    <w:p w14:paraId="0DA254BB" w14:textId="53B09621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Harrison Craftsman &amp; Lincoln C</w:t>
      </w:r>
    </w:p>
    <w:p w14:paraId="098D7FF5" w14:textId="127CA373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Arthur &amp; Lincoln C</w:t>
      </w:r>
    </w:p>
    <w:p w14:paraId="210EDC3E" w14:textId="0E218094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Harrison Craft and Lincoln D</w:t>
      </w:r>
    </w:p>
    <w:p w14:paraId="138DF793" w14:textId="78C44FE1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Arthur B &amp; Lincoln D</w:t>
      </w:r>
    </w:p>
    <w:p w14:paraId="21D14349" w14:textId="1E3974AF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Arthur E &amp; Lincoln D</w:t>
      </w:r>
    </w:p>
    <w:p w14:paraId="391B9EDD" w14:textId="1D3E207D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Lincoln Craftsman &amp; Lincoln B</w:t>
      </w:r>
    </w:p>
    <w:p w14:paraId="27C46CAD" w14:textId="5482BE8E" w:rsidR="00897987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>Lincoln Craftsman and Lincoln C</w:t>
      </w:r>
    </w:p>
    <w:p w14:paraId="3A609478" w14:textId="680F01ED" w:rsidR="00A4385A" w:rsidRPr="00BC658F" w:rsidRDefault="00BE7502" w:rsidP="00BC658F">
      <w:pPr>
        <w:pStyle w:val="ListParagraph"/>
        <w:numPr>
          <w:ilvl w:val="0"/>
          <w:numId w:val="38"/>
        </w:numPr>
        <w:rPr>
          <w:rFonts w:cstheme="minorHAnsi"/>
          <w:color w:val="000000"/>
          <w:shd w:val="clear" w:color="auto" w:fill="FFFFFF"/>
        </w:rPr>
      </w:pPr>
      <w:r w:rsidRPr="00BC658F">
        <w:rPr>
          <w:rFonts w:cstheme="minorHAnsi"/>
          <w:color w:val="000000"/>
          <w:shd w:val="clear" w:color="auto" w:fill="FFFFFF"/>
        </w:rPr>
        <w:t xml:space="preserve">Truman Craftsman </w:t>
      </w:r>
      <w:r w:rsidR="005125E7" w:rsidRPr="00BC658F">
        <w:rPr>
          <w:rFonts w:cstheme="minorHAnsi"/>
          <w:color w:val="000000"/>
          <w:shd w:val="clear" w:color="auto" w:fill="FFFFFF"/>
        </w:rPr>
        <w:t>&amp;</w:t>
      </w:r>
      <w:r w:rsidRPr="00BC658F">
        <w:rPr>
          <w:rFonts w:cstheme="minorHAnsi"/>
          <w:color w:val="000000"/>
          <w:shd w:val="clear" w:color="auto" w:fill="FFFFFF"/>
        </w:rPr>
        <w:t xml:space="preserve"> Truman D</w:t>
      </w:r>
      <w:r w:rsidR="00BC658F">
        <w:rPr>
          <w:rFonts w:cstheme="minorHAnsi"/>
          <w:color w:val="000000"/>
          <w:shd w:val="clear" w:color="auto" w:fill="FFFFFF"/>
        </w:rPr>
        <w:t xml:space="preserve"> </w:t>
      </w:r>
    </w:p>
    <w:p w14:paraId="6F4F389E" w14:textId="010B3AC7" w:rsidR="00A4385A" w:rsidRPr="00BC658F" w:rsidRDefault="00A4385A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Motion to approve </w:t>
      </w:r>
      <w:r w:rsidR="005125E7" w:rsidRPr="00BC658F">
        <w:rPr>
          <w:rFonts w:cstheme="minorHAnsi"/>
          <w:b/>
          <w:bCs/>
          <w:color w:val="000000"/>
          <w:shd w:val="clear" w:color="auto" w:fill="FFFFFF"/>
        </w:rPr>
        <w:t>anti-mon</w:t>
      </w:r>
      <w:r w:rsidR="00BC658F">
        <w:rPr>
          <w:rFonts w:cstheme="minorHAnsi"/>
          <w:b/>
          <w:bCs/>
          <w:color w:val="000000"/>
          <w:shd w:val="clear" w:color="auto" w:fill="FFFFFF"/>
        </w:rPr>
        <w:t>o</w:t>
      </w:r>
      <w:r w:rsidR="005125E7" w:rsidRPr="00BC658F">
        <w:rPr>
          <w:rFonts w:cstheme="minorHAnsi"/>
          <w:b/>
          <w:bCs/>
          <w:color w:val="000000"/>
          <w:shd w:val="clear" w:color="auto" w:fill="FFFFFF"/>
        </w:rPr>
        <w:t>tony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 as presented by staff</w:t>
      </w:r>
      <w:r w:rsidR="005125E7" w:rsidRPr="00BC658F">
        <w:rPr>
          <w:rFonts w:cstheme="minorHAnsi"/>
          <w:b/>
          <w:bCs/>
          <w:color w:val="000000"/>
          <w:shd w:val="clear" w:color="auto" w:fill="FFFFFF"/>
        </w:rPr>
        <w:t xml:space="preserve"> and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5125E7" w:rsidRPr="00BC658F">
        <w:rPr>
          <w:rFonts w:cstheme="minorHAnsi"/>
          <w:b/>
          <w:bCs/>
          <w:color w:val="000000"/>
          <w:shd w:val="clear" w:color="auto" w:fill="FFFFFF"/>
        </w:rPr>
        <w:t>agreed to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 by the board, </w:t>
      </w:r>
      <w:r w:rsidR="00BC658F" w:rsidRPr="00BC658F">
        <w:rPr>
          <w:rFonts w:cstheme="minorHAnsi"/>
          <w:b/>
          <w:bCs/>
          <w:color w:val="000000"/>
          <w:shd w:val="clear" w:color="auto" w:fill="FFFFFF"/>
        </w:rPr>
        <w:t>Dr. Burney moved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BC658F" w:rsidRPr="00BC658F">
        <w:rPr>
          <w:rFonts w:cstheme="minorHAnsi"/>
          <w:b/>
          <w:bCs/>
          <w:color w:val="000000"/>
          <w:shd w:val="clear" w:color="auto" w:fill="FFFFFF"/>
        </w:rPr>
        <w:t xml:space="preserve">Mr. Nelson </w:t>
      </w:r>
      <w:r w:rsidRPr="00BC658F">
        <w:rPr>
          <w:rFonts w:cstheme="minorHAnsi"/>
          <w:b/>
          <w:bCs/>
          <w:color w:val="000000"/>
          <w:shd w:val="clear" w:color="auto" w:fill="FFFFFF"/>
        </w:rPr>
        <w:t>seconded</w:t>
      </w:r>
      <w:r w:rsidR="00BC658F" w:rsidRPr="00BC658F">
        <w:rPr>
          <w:rFonts w:cstheme="minorHAnsi"/>
          <w:b/>
          <w:bCs/>
          <w:color w:val="000000"/>
          <w:shd w:val="clear" w:color="auto" w:fill="FFFFFF"/>
        </w:rPr>
        <w:t xml:space="preserve">, the board voted 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</w:p>
    <w:p w14:paraId="52B798CA" w14:textId="79B6E54A" w:rsidR="00A4385A" w:rsidRPr="00BC658F" w:rsidRDefault="00BC658F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>Strayer moved to adjourn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 the meeting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BC658F">
        <w:rPr>
          <w:rFonts w:cstheme="minorHAnsi"/>
          <w:b/>
          <w:bCs/>
          <w:color w:val="000000"/>
          <w:shd w:val="clear" w:color="auto" w:fill="FFFFFF"/>
        </w:rPr>
        <w:t>Dr. B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urney seconded </w:t>
      </w:r>
      <w:r w:rsidRPr="00BC658F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</w:p>
    <w:p w14:paraId="4717D427" w14:textId="77777777" w:rsidR="00A4385A" w:rsidRDefault="00A4385A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AB12353" w14:textId="77777777" w:rsidR="00897987" w:rsidRPr="00E7058A" w:rsidRDefault="00897987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BDD73F0" w14:textId="77777777" w:rsidR="00431362" w:rsidRPr="00E7058A" w:rsidRDefault="0043136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1EA9E81" w14:textId="77777777" w:rsidR="00431362" w:rsidRPr="00E7058A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C671264" w14:textId="50774D6B" w:rsidR="00ED67E9" w:rsidRPr="00E7058A" w:rsidRDefault="00ED67E9" w:rsidP="00F9057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sectPr w:rsidR="00ED67E9" w:rsidRPr="00E7058A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089"/>
    <w:multiLevelType w:val="hybridMultilevel"/>
    <w:tmpl w:val="537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33641"/>
    <w:multiLevelType w:val="hybridMultilevel"/>
    <w:tmpl w:val="113A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5"/>
    <w:lvlOverride w:ilvl="0">
      <w:startOverride w:val="1"/>
    </w:lvlOverride>
  </w:num>
  <w:num w:numId="4" w16cid:durableId="1907379054">
    <w:abstractNumId w:val="5"/>
    <w:lvlOverride w:ilvl="0">
      <w:startOverride w:val="2"/>
    </w:lvlOverride>
  </w:num>
  <w:num w:numId="5" w16cid:durableId="1907379054">
    <w:abstractNumId w:val="5"/>
    <w:lvlOverride w:ilvl="0">
      <w:startOverride w:val="3"/>
    </w:lvlOverride>
  </w:num>
  <w:num w:numId="6" w16cid:durableId="1907379054">
    <w:abstractNumId w:val="5"/>
    <w:lvlOverride w:ilvl="0">
      <w:startOverride w:val="4"/>
    </w:lvlOverride>
  </w:num>
  <w:num w:numId="7" w16cid:durableId="1907379054">
    <w:abstractNumId w:val="5"/>
    <w:lvlOverride w:ilvl="0">
      <w:startOverride w:val="5"/>
    </w:lvlOverride>
  </w:num>
  <w:num w:numId="8" w16cid:durableId="1907379054">
    <w:abstractNumId w:val="5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641665410">
    <w:abstractNumId w:val="6"/>
  </w:num>
  <w:num w:numId="38" w16cid:durableId="58256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0938BF"/>
    <w:rsid w:val="001168F9"/>
    <w:rsid w:val="00181CD1"/>
    <w:rsid w:val="001D2486"/>
    <w:rsid w:val="002C3ACC"/>
    <w:rsid w:val="002D298A"/>
    <w:rsid w:val="00332739"/>
    <w:rsid w:val="003418AB"/>
    <w:rsid w:val="003566E0"/>
    <w:rsid w:val="003613B6"/>
    <w:rsid w:val="003772FB"/>
    <w:rsid w:val="00392A3F"/>
    <w:rsid w:val="003D0036"/>
    <w:rsid w:val="003D741C"/>
    <w:rsid w:val="004010A8"/>
    <w:rsid w:val="00401A4D"/>
    <w:rsid w:val="00424BE4"/>
    <w:rsid w:val="00431362"/>
    <w:rsid w:val="004553B6"/>
    <w:rsid w:val="004D0DE4"/>
    <w:rsid w:val="004E0D22"/>
    <w:rsid w:val="004E79C4"/>
    <w:rsid w:val="004F4535"/>
    <w:rsid w:val="004F620B"/>
    <w:rsid w:val="005125E7"/>
    <w:rsid w:val="00515AAF"/>
    <w:rsid w:val="00525507"/>
    <w:rsid w:val="00526982"/>
    <w:rsid w:val="00555CED"/>
    <w:rsid w:val="0059794C"/>
    <w:rsid w:val="005A6499"/>
    <w:rsid w:val="005B014C"/>
    <w:rsid w:val="005C30A8"/>
    <w:rsid w:val="005E117D"/>
    <w:rsid w:val="0061030E"/>
    <w:rsid w:val="00661B46"/>
    <w:rsid w:val="006728C4"/>
    <w:rsid w:val="00672D83"/>
    <w:rsid w:val="006A1062"/>
    <w:rsid w:val="006C52A6"/>
    <w:rsid w:val="006E0D3D"/>
    <w:rsid w:val="007124DD"/>
    <w:rsid w:val="00787047"/>
    <w:rsid w:val="0079189F"/>
    <w:rsid w:val="007C167D"/>
    <w:rsid w:val="007F7DA2"/>
    <w:rsid w:val="00827E41"/>
    <w:rsid w:val="00854E91"/>
    <w:rsid w:val="00891DB5"/>
    <w:rsid w:val="00897987"/>
    <w:rsid w:val="008B0584"/>
    <w:rsid w:val="008B4074"/>
    <w:rsid w:val="00940EDC"/>
    <w:rsid w:val="009451ED"/>
    <w:rsid w:val="00971844"/>
    <w:rsid w:val="009835F9"/>
    <w:rsid w:val="009A3DA4"/>
    <w:rsid w:val="009B6E74"/>
    <w:rsid w:val="009C5593"/>
    <w:rsid w:val="009C6349"/>
    <w:rsid w:val="009F3C83"/>
    <w:rsid w:val="00A11B3B"/>
    <w:rsid w:val="00A14FAA"/>
    <w:rsid w:val="00A24CB3"/>
    <w:rsid w:val="00A43049"/>
    <w:rsid w:val="00A4385A"/>
    <w:rsid w:val="00A819F3"/>
    <w:rsid w:val="00A822AA"/>
    <w:rsid w:val="00AA5845"/>
    <w:rsid w:val="00AA61F2"/>
    <w:rsid w:val="00AA79C8"/>
    <w:rsid w:val="00AC3134"/>
    <w:rsid w:val="00AC50F7"/>
    <w:rsid w:val="00AD0F52"/>
    <w:rsid w:val="00AF3D5D"/>
    <w:rsid w:val="00AF6E2D"/>
    <w:rsid w:val="00B04913"/>
    <w:rsid w:val="00B21231"/>
    <w:rsid w:val="00B2376A"/>
    <w:rsid w:val="00B54B52"/>
    <w:rsid w:val="00BA46B1"/>
    <w:rsid w:val="00BC152B"/>
    <w:rsid w:val="00BC658F"/>
    <w:rsid w:val="00BE7502"/>
    <w:rsid w:val="00C17BDA"/>
    <w:rsid w:val="00C5207D"/>
    <w:rsid w:val="00CD7CDD"/>
    <w:rsid w:val="00CF2140"/>
    <w:rsid w:val="00D06C75"/>
    <w:rsid w:val="00D07C14"/>
    <w:rsid w:val="00D17B0A"/>
    <w:rsid w:val="00D31887"/>
    <w:rsid w:val="00D517B7"/>
    <w:rsid w:val="00D65DBF"/>
    <w:rsid w:val="00D90599"/>
    <w:rsid w:val="00DB64E8"/>
    <w:rsid w:val="00DF6F86"/>
    <w:rsid w:val="00E21480"/>
    <w:rsid w:val="00E61F46"/>
    <w:rsid w:val="00E7058A"/>
    <w:rsid w:val="00E722AD"/>
    <w:rsid w:val="00EA0410"/>
    <w:rsid w:val="00ED67BB"/>
    <w:rsid w:val="00ED67E9"/>
    <w:rsid w:val="00F07C66"/>
    <w:rsid w:val="00F57C7B"/>
    <w:rsid w:val="00F90579"/>
    <w:rsid w:val="00F975E1"/>
    <w:rsid w:val="00FA6467"/>
    <w:rsid w:val="00FE40C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8</cp:revision>
  <cp:lastPrinted>2023-04-11T14:48:00Z</cp:lastPrinted>
  <dcterms:created xsi:type="dcterms:W3CDTF">2024-04-22T20:24:00Z</dcterms:created>
  <dcterms:modified xsi:type="dcterms:W3CDTF">2024-04-25T18:45:00Z</dcterms:modified>
</cp:coreProperties>
</file>