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Default="00D31887"/>
    <w:p w14:paraId="07F3AA11" w14:textId="05593E37" w:rsidR="007F7DA2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2B9126D2" w14:textId="4BB47AC1" w:rsidR="00EE18FE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5C720FED" w14:textId="6BAF5547" w:rsidR="00EE18FE" w:rsidRPr="0029463A" w:rsidRDefault="00793DDC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March 19</w:t>
      </w:r>
      <w:r w:rsidR="00EE18FE" w:rsidRPr="0029463A">
        <w:rPr>
          <w:rFonts w:ascii="Calibri" w:hAnsi="Calibri" w:cs="Calibri"/>
          <w:b/>
          <w:bCs/>
          <w:vertAlign w:val="superscript"/>
        </w:rPr>
        <w:t>th</w:t>
      </w:r>
      <w:r w:rsidR="00EE18FE" w:rsidRPr="0029463A">
        <w:rPr>
          <w:rFonts w:ascii="Calibri" w:hAnsi="Calibri" w:cs="Calibri"/>
          <w:b/>
          <w:bCs/>
        </w:rPr>
        <w:t>, 2024</w:t>
      </w:r>
      <w:r w:rsidR="0029463A">
        <w:rPr>
          <w:rFonts w:ascii="Calibri" w:hAnsi="Calibri" w:cs="Calibri"/>
          <w:b/>
          <w:bCs/>
        </w:rPr>
        <w:br/>
      </w:r>
    </w:p>
    <w:p w14:paraId="5093C1CE" w14:textId="44001EE3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John Price, Brianne </w:t>
      </w:r>
      <w:bookmarkStart w:id="0" w:name="_Hlk159922951"/>
      <w:r w:rsidRPr="0029463A">
        <w:rPr>
          <w:rFonts w:ascii="Calibri" w:hAnsi="Calibri" w:cs="Calibri"/>
        </w:rPr>
        <w:t>Schneckenberge</w:t>
      </w:r>
      <w:bookmarkEnd w:id="0"/>
      <w:r w:rsidRPr="0029463A">
        <w:rPr>
          <w:rFonts w:ascii="Calibri" w:hAnsi="Calibri" w:cs="Calibri"/>
        </w:rPr>
        <w:t xml:space="preserve">r, Devin Stettler, Brian Hurley, Katie McLear, Scott Shipley </w:t>
      </w:r>
    </w:p>
    <w:p w14:paraId="54FFD2C9" w14:textId="5075D392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Absent:</w:t>
      </w:r>
      <w:r w:rsidRPr="0029463A">
        <w:rPr>
          <w:rFonts w:ascii="Calibri" w:hAnsi="Calibri" w:cs="Calibri"/>
        </w:rPr>
        <w:t xml:space="preserve"> Chad Gooding</w:t>
      </w:r>
    </w:p>
    <w:p w14:paraId="0F6464D2" w14:textId="40E6AEAC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Mark Witsman, Allyson Hamlin</w:t>
      </w:r>
      <w:r w:rsidR="000C00CA">
        <w:rPr>
          <w:rFonts w:ascii="Calibri" w:hAnsi="Calibri" w:cs="Calibri"/>
        </w:rPr>
        <w:t>, Beth Copeland – Taft Legal counsel</w:t>
      </w:r>
    </w:p>
    <w:p w14:paraId="3F275C29" w14:textId="77777777" w:rsidR="00EE18FE" w:rsidRPr="0029463A" w:rsidRDefault="00EE18FE" w:rsidP="00EE18FE">
      <w:pPr>
        <w:rPr>
          <w:rFonts w:ascii="Calibri" w:hAnsi="Calibri" w:cs="Calibri"/>
          <w:b/>
          <w:bCs/>
        </w:rPr>
      </w:pPr>
    </w:p>
    <w:p w14:paraId="0C7995C1" w14:textId="710093E9" w:rsidR="00EE18FE" w:rsidRPr="0029463A" w:rsidRDefault="00EE18FE" w:rsidP="00EE18FE">
      <w:pPr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 xml:space="preserve">Approval of Minutes </w:t>
      </w:r>
    </w:p>
    <w:p w14:paraId="7008AA25" w14:textId="77777777" w:rsidR="00661B46" w:rsidRPr="0029463A" w:rsidRDefault="00661B46" w:rsidP="00661B46">
      <w:pPr>
        <w:rPr>
          <w:rFonts w:ascii="Calibri" w:hAnsi="Calibri" w:cs="Calibri"/>
        </w:rPr>
      </w:pPr>
    </w:p>
    <w:p w14:paraId="50DAFE42" w14:textId="20782823" w:rsidR="002921F3" w:rsidRPr="001C2078" w:rsidRDefault="00793DDC" w:rsidP="002921F3">
      <w:pPr>
        <w:rPr>
          <w:rFonts w:ascii="Calibri" w:hAnsi="Calibri" w:cs="Calibri"/>
          <w:b/>
          <w:bCs/>
        </w:rPr>
      </w:pPr>
      <w:r w:rsidRPr="001C2078">
        <w:rPr>
          <w:rFonts w:ascii="Calibri" w:hAnsi="Calibri" w:cs="Calibri"/>
          <w:b/>
          <w:bCs/>
        </w:rPr>
        <w:t>Ms. Schneckenberger</w:t>
      </w:r>
      <w:r w:rsidR="002921F3" w:rsidRPr="001C2078">
        <w:rPr>
          <w:rFonts w:ascii="Calibri" w:hAnsi="Calibri" w:cs="Calibri"/>
          <w:b/>
          <w:bCs/>
        </w:rPr>
        <w:t xml:space="preserve"> made a motion</w:t>
      </w:r>
      <w:r w:rsidRPr="001C2078">
        <w:rPr>
          <w:rFonts w:ascii="Calibri" w:hAnsi="Calibri" w:cs="Calibri"/>
          <w:b/>
          <w:bCs/>
        </w:rPr>
        <w:t xml:space="preserve"> to approve the February minutes</w:t>
      </w:r>
      <w:r w:rsidR="002921F3" w:rsidRPr="001C2078">
        <w:rPr>
          <w:rFonts w:ascii="Calibri" w:hAnsi="Calibri" w:cs="Calibri"/>
          <w:b/>
          <w:bCs/>
        </w:rPr>
        <w:t xml:space="preserve">, </w:t>
      </w:r>
      <w:r w:rsidRPr="001C2078">
        <w:rPr>
          <w:rFonts w:ascii="Calibri" w:hAnsi="Calibri" w:cs="Calibri"/>
          <w:b/>
          <w:bCs/>
        </w:rPr>
        <w:t>Ms. McLear</w:t>
      </w:r>
      <w:r w:rsidR="002921F3" w:rsidRPr="001C2078">
        <w:rPr>
          <w:rFonts w:ascii="Calibri" w:hAnsi="Calibri" w:cs="Calibri"/>
          <w:b/>
          <w:bCs/>
        </w:rPr>
        <w:t xml:space="preserve"> seconded</w:t>
      </w:r>
      <w:r w:rsidRPr="001C2078">
        <w:rPr>
          <w:rFonts w:ascii="Calibri" w:hAnsi="Calibri" w:cs="Calibri"/>
          <w:b/>
          <w:bCs/>
        </w:rPr>
        <w:t>, board</w:t>
      </w:r>
      <w:r w:rsidR="002921F3" w:rsidRPr="001C2078">
        <w:rPr>
          <w:rFonts w:ascii="Calibri" w:hAnsi="Calibri" w:cs="Calibri"/>
          <w:b/>
          <w:bCs/>
        </w:rPr>
        <w:t xml:space="preserve"> vote</w:t>
      </w:r>
      <w:r w:rsidRPr="001C2078">
        <w:rPr>
          <w:rFonts w:ascii="Calibri" w:hAnsi="Calibri" w:cs="Calibri"/>
          <w:b/>
          <w:bCs/>
        </w:rPr>
        <w:t>d</w:t>
      </w:r>
      <w:r w:rsidR="002921F3" w:rsidRPr="001C2078">
        <w:rPr>
          <w:rFonts w:ascii="Calibri" w:hAnsi="Calibri" w:cs="Calibri"/>
          <w:b/>
          <w:bCs/>
        </w:rPr>
        <w:t xml:space="preserve"> 6/0</w:t>
      </w:r>
      <w:r w:rsidRPr="001C2078">
        <w:rPr>
          <w:rFonts w:ascii="Calibri" w:hAnsi="Calibri" w:cs="Calibri"/>
          <w:b/>
          <w:bCs/>
        </w:rPr>
        <w:t xml:space="preserve">. </w:t>
      </w:r>
    </w:p>
    <w:p w14:paraId="0B16E8B0" w14:textId="77777777" w:rsidR="0029463A" w:rsidRPr="0029463A" w:rsidRDefault="0029463A" w:rsidP="002921F3">
      <w:pPr>
        <w:rPr>
          <w:rFonts w:ascii="Calibri" w:hAnsi="Calibri" w:cs="Calibri"/>
        </w:rPr>
      </w:pPr>
    </w:p>
    <w:p w14:paraId="7C591678" w14:textId="77777777" w:rsidR="002921F3" w:rsidRPr="0029463A" w:rsidRDefault="002921F3" w:rsidP="002921F3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</w:p>
    <w:p w14:paraId="4A615555" w14:textId="77777777" w:rsidR="008C7880" w:rsidRDefault="0029463A" w:rsidP="002921F3">
      <w:pPr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793DDC">
        <w:rPr>
          <w:rFonts w:ascii="Calibri" w:hAnsi="Calibri" w:cs="Calibri"/>
          <w:i/>
          <w:iCs/>
          <w:color w:val="000000"/>
          <w:shd w:val="clear" w:color="auto" w:fill="FFFFFF"/>
        </w:rPr>
        <w:t>PC-23-023, Pulte Group's request for a favorable recommendation on an Amendment to the Jacobi Legacy Farms PUD, located at the northwest corner of CR 750N and CR 500W.</w:t>
      </w:r>
    </w:p>
    <w:p w14:paraId="7D3F0DD6" w14:textId="31BA126B" w:rsidR="0029463A" w:rsidRPr="00793DDC" w:rsidRDefault="0029463A" w:rsidP="002921F3">
      <w:pPr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793DD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14:paraId="028D3894" w14:textId="160C9349" w:rsidR="008C7880" w:rsidRDefault="008C788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>Melissa Gerard with Pulte presented the proposed development</w:t>
      </w:r>
      <w:r w:rsidR="00BD79AB">
        <w:rPr>
          <w:rFonts w:ascii="Calibri" w:hAnsi="Calibri" w:cs="Calibri"/>
        </w:rPr>
        <w:t xml:space="preserve">. </w:t>
      </w:r>
    </w:p>
    <w:p w14:paraId="5FF5D7D2" w14:textId="060ED850" w:rsidR="002921F3" w:rsidRPr="0029463A" w:rsidRDefault="008C788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E17390" w14:textId="11FEACDC" w:rsidR="002921F3" w:rsidRPr="0029463A" w:rsidRDefault="008C788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</w:t>
      </w:r>
      <w:r w:rsidR="002921F3" w:rsidRPr="0029463A">
        <w:rPr>
          <w:rFonts w:ascii="Calibri" w:hAnsi="Calibri" w:cs="Calibri"/>
        </w:rPr>
        <w:t>Mc</w:t>
      </w:r>
      <w:r>
        <w:rPr>
          <w:rFonts w:ascii="Calibri" w:hAnsi="Calibri" w:cs="Calibri"/>
        </w:rPr>
        <w:t>L</w:t>
      </w:r>
      <w:r w:rsidR="002921F3" w:rsidRPr="0029463A">
        <w:rPr>
          <w:rFonts w:ascii="Calibri" w:hAnsi="Calibri" w:cs="Calibri"/>
        </w:rPr>
        <w:t>ear</w:t>
      </w:r>
      <w:r>
        <w:rPr>
          <w:rFonts w:ascii="Calibri" w:hAnsi="Calibri" w:cs="Calibri"/>
        </w:rPr>
        <w:t xml:space="preserve"> asked if there is currently a</w:t>
      </w:r>
      <w:r w:rsidR="002921F3" w:rsidRPr="0029463A">
        <w:rPr>
          <w:rFonts w:ascii="Calibri" w:hAnsi="Calibri" w:cs="Calibri"/>
        </w:rPr>
        <w:t xml:space="preserve"> commitment for how long they will keep the property </w:t>
      </w:r>
      <w:r w:rsidR="00BD79AB" w:rsidRPr="0029463A">
        <w:rPr>
          <w:rFonts w:ascii="Calibri" w:hAnsi="Calibri" w:cs="Calibri"/>
        </w:rPr>
        <w:t>and</w:t>
      </w:r>
      <w:r w:rsidR="002921F3" w:rsidRPr="0029463A">
        <w:rPr>
          <w:rFonts w:ascii="Calibri" w:hAnsi="Calibri" w:cs="Calibri"/>
        </w:rPr>
        <w:t xml:space="preserve"> maintain </w:t>
      </w:r>
      <w:r w:rsidR="006A1A70" w:rsidRPr="0029463A">
        <w:rPr>
          <w:rFonts w:ascii="Calibri" w:hAnsi="Calibri" w:cs="Calibri"/>
        </w:rPr>
        <w:t>it</w:t>
      </w:r>
      <w:r w:rsidR="006A1A7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9550F">
        <w:rPr>
          <w:rFonts w:ascii="Calibri" w:hAnsi="Calibri" w:cs="Calibri"/>
        </w:rPr>
        <w:br/>
      </w:r>
      <w:r w:rsidR="002921F3" w:rsidRPr="0029463A">
        <w:rPr>
          <w:rFonts w:ascii="Calibri" w:hAnsi="Calibri" w:cs="Calibri"/>
        </w:rPr>
        <w:t xml:space="preserve"> </w:t>
      </w:r>
    </w:p>
    <w:p w14:paraId="741B29C2" w14:textId="723A206D" w:rsidR="002921F3" w:rsidRPr="0029463A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>Pulte</w:t>
      </w:r>
      <w:r w:rsidR="008C7880">
        <w:rPr>
          <w:rFonts w:ascii="Calibri" w:hAnsi="Calibri" w:cs="Calibri"/>
        </w:rPr>
        <w:t xml:space="preserve"> stated that they are </w:t>
      </w:r>
      <w:r w:rsidRPr="0029463A">
        <w:rPr>
          <w:rFonts w:ascii="Calibri" w:hAnsi="Calibri" w:cs="Calibri"/>
        </w:rPr>
        <w:t>not aware of any language that specifies</w:t>
      </w:r>
      <w:r w:rsidR="006A1A70">
        <w:rPr>
          <w:rFonts w:ascii="Calibri" w:hAnsi="Calibri" w:cs="Calibri"/>
        </w:rPr>
        <w:t xml:space="preserve"> that but</w:t>
      </w:r>
      <w:r w:rsidRPr="0029463A">
        <w:rPr>
          <w:rFonts w:ascii="Calibri" w:hAnsi="Calibri" w:cs="Calibri"/>
        </w:rPr>
        <w:t xml:space="preserve"> would like to add it to the PUD</w:t>
      </w:r>
      <w:r w:rsidR="008C7880">
        <w:rPr>
          <w:rFonts w:ascii="Calibri" w:hAnsi="Calibri" w:cs="Calibri"/>
        </w:rPr>
        <w:t xml:space="preserve">. </w:t>
      </w:r>
      <w:r w:rsidRPr="0029463A">
        <w:rPr>
          <w:rFonts w:ascii="Calibri" w:hAnsi="Calibri" w:cs="Calibri"/>
        </w:rPr>
        <w:t xml:space="preserve"> </w:t>
      </w:r>
      <w:r w:rsidR="0069550F">
        <w:rPr>
          <w:rFonts w:ascii="Calibri" w:hAnsi="Calibri" w:cs="Calibri"/>
        </w:rPr>
        <w:br/>
      </w:r>
    </w:p>
    <w:p w14:paraId="0A16DE49" w14:textId="3AFAF1C1" w:rsidR="002921F3" w:rsidRPr="0029463A" w:rsidRDefault="00BD79AB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 xml:space="preserve">Hurley asked about </w:t>
      </w:r>
      <w:r w:rsidR="006A1A70">
        <w:rPr>
          <w:rFonts w:ascii="Calibri" w:hAnsi="Calibri" w:cs="Calibri"/>
        </w:rPr>
        <w:t>the responsibility</w:t>
      </w:r>
      <w:r>
        <w:rPr>
          <w:rFonts w:ascii="Calibri" w:hAnsi="Calibri" w:cs="Calibri"/>
        </w:rPr>
        <w:t xml:space="preserve"> of maintaining landscaping. </w:t>
      </w:r>
      <w:r w:rsidR="0069550F">
        <w:rPr>
          <w:rFonts w:ascii="Calibri" w:hAnsi="Calibri" w:cs="Calibri"/>
        </w:rPr>
        <w:br/>
      </w:r>
    </w:p>
    <w:p w14:paraId="661B1F02" w14:textId="7D40AF8B" w:rsidR="0069550F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>Pulte</w:t>
      </w:r>
      <w:r w:rsidR="0069550F">
        <w:rPr>
          <w:rFonts w:ascii="Calibri" w:hAnsi="Calibri" w:cs="Calibri"/>
        </w:rPr>
        <w:t xml:space="preserve"> stated that the main </w:t>
      </w:r>
      <w:r w:rsidRPr="0029463A">
        <w:rPr>
          <w:rFonts w:ascii="Calibri" w:hAnsi="Calibri" w:cs="Calibri"/>
        </w:rPr>
        <w:t>loop</w:t>
      </w:r>
      <w:r w:rsidR="0069550F">
        <w:rPr>
          <w:rFonts w:ascii="Calibri" w:hAnsi="Calibri" w:cs="Calibri"/>
        </w:rPr>
        <w:t xml:space="preserve"> would be the responsibility of the town and alleys would be maintained by the management company. </w:t>
      </w:r>
      <w:r w:rsidR="0069550F">
        <w:rPr>
          <w:rFonts w:ascii="Calibri" w:hAnsi="Calibri" w:cs="Calibri"/>
        </w:rPr>
        <w:br/>
      </w:r>
    </w:p>
    <w:p w14:paraId="2A5A583C" w14:textId="0047C516" w:rsidR="002921F3" w:rsidRDefault="0069550F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took place on types of people that would live there and pricing of the units. </w:t>
      </w:r>
    </w:p>
    <w:p w14:paraId="7D31B8AE" w14:textId="77777777" w:rsidR="0069550F" w:rsidRPr="0029463A" w:rsidRDefault="0069550F" w:rsidP="002921F3">
      <w:pPr>
        <w:rPr>
          <w:rFonts w:ascii="Calibri" w:hAnsi="Calibri" w:cs="Calibri"/>
        </w:rPr>
      </w:pPr>
    </w:p>
    <w:p w14:paraId="2781624E" w14:textId="0DBC75C5" w:rsidR="002921F3" w:rsidRDefault="0069550F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>Price asked about setbacks</w:t>
      </w:r>
      <w:r>
        <w:rPr>
          <w:rFonts w:ascii="Calibri" w:hAnsi="Calibri" w:cs="Calibri"/>
        </w:rPr>
        <w:t xml:space="preserve"> on the units with the attached garages. </w:t>
      </w:r>
      <w:r w:rsidR="002921F3" w:rsidRPr="0029463A">
        <w:rPr>
          <w:rFonts w:ascii="Calibri" w:hAnsi="Calibri" w:cs="Calibri"/>
        </w:rPr>
        <w:t xml:space="preserve"> </w:t>
      </w:r>
    </w:p>
    <w:p w14:paraId="0ECB4A35" w14:textId="77777777" w:rsidR="0069550F" w:rsidRPr="0029463A" w:rsidRDefault="0069550F" w:rsidP="002921F3">
      <w:pPr>
        <w:rPr>
          <w:rFonts w:ascii="Calibri" w:hAnsi="Calibri" w:cs="Calibri"/>
        </w:rPr>
      </w:pPr>
    </w:p>
    <w:p w14:paraId="29A50F7F" w14:textId="7FDDFAD2" w:rsidR="002921F3" w:rsidRPr="0029463A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lastRenderedPageBreak/>
        <w:t>Pulte was unsure</w:t>
      </w:r>
      <w:r w:rsidR="0069550F">
        <w:rPr>
          <w:rFonts w:ascii="Calibri" w:hAnsi="Calibri" w:cs="Calibri"/>
        </w:rPr>
        <w:t xml:space="preserve"> of the setback amount. </w:t>
      </w:r>
    </w:p>
    <w:p w14:paraId="097AA085" w14:textId="216B4785" w:rsidR="002921F3" w:rsidRDefault="00CA05AD" w:rsidP="00CA05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>Price stated he is concerned about parking</w:t>
      </w:r>
      <w:r>
        <w:rPr>
          <w:rFonts w:ascii="Calibri" w:hAnsi="Calibri" w:cs="Calibri"/>
        </w:rPr>
        <w:t xml:space="preserve"> and the density of the community. </w:t>
      </w:r>
    </w:p>
    <w:p w14:paraId="78B49E09" w14:textId="77777777" w:rsidR="00CA05AD" w:rsidRPr="0029463A" w:rsidRDefault="00CA05AD" w:rsidP="002921F3">
      <w:pPr>
        <w:rPr>
          <w:rFonts w:ascii="Calibri" w:hAnsi="Calibri" w:cs="Calibri"/>
        </w:rPr>
      </w:pPr>
    </w:p>
    <w:p w14:paraId="03CDFE6D" w14:textId="293F3147" w:rsidR="00CA05AD" w:rsidRDefault="00CA05AD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took place on the PUD, there is some confusion on housing numbers and Mr. Price requested that be cleaned up. </w:t>
      </w:r>
    </w:p>
    <w:p w14:paraId="4CBBA414" w14:textId="77777777" w:rsidR="004441D0" w:rsidRDefault="004441D0" w:rsidP="002921F3">
      <w:pPr>
        <w:rPr>
          <w:rFonts w:ascii="Calibri" w:hAnsi="Calibri" w:cs="Calibri"/>
        </w:rPr>
      </w:pPr>
    </w:p>
    <w:p w14:paraId="6A2EE949" w14:textId="6D8970DC" w:rsidR="002921F3" w:rsidRPr="0029463A" w:rsidRDefault="00CA05AD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>Price stated he would like more greenspace in the other 2/3 of the development</w:t>
      </w:r>
      <w:r w:rsidR="004441D0">
        <w:rPr>
          <w:rFonts w:ascii="Calibri" w:hAnsi="Calibri" w:cs="Calibri"/>
        </w:rPr>
        <w:t xml:space="preserve"> as well. </w:t>
      </w:r>
    </w:p>
    <w:p w14:paraId="5785B530" w14:textId="771BC38A" w:rsidR="002921F3" w:rsidRDefault="004441D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Ms. Schneckenberger </w:t>
      </w:r>
      <w:r w:rsidR="002921F3" w:rsidRPr="0029463A">
        <w:rPr>
          <w:rFonts w:ascii="Calibri" w:hAnsi="Calibri" w:cs="Calibri"/>
        </w:rPr>
        <w:t xml:space="preserve">stated she </w:t>
      </w:r>
      <w:r>
        <w:rPr>
          <w:rFonts w:ascii="Calibri" w:hAnsi="Calibri" w:cs="Calibri"/>
        </w:rPr>
        <w:t>appreciated</w:t>
      </w:r>
      <w:r w:rsidR="002921F3" w:rsidRPr="0029463A">
        <w:rPr>
          <w:rFonts w:ascii="Calibri" w:hAnsi="Calibri" w:cs="Calibri"/>
        </w:rPr>
        <w:t xml:space="preserve"> all the greenspace</w:t>
      </w:r>
      <w:r>
        <w:rPr>
          <w:rFonts w:ascii="Calibri" w:hAnsi="Calibri" w:cs="Calibri"/>
        </w:rPr>
        <w:t>, but</w:t>
      </w:r>
      <w:r w:rsidR="002921F3" w:rsidRPr="0029463A">
        <w:rPr>
          <w:rFonts w:ascii="Calibri" w:hAnsi="Calibri" w:cs="Calibri"/>
        </w:rPr>
        <w:t xml:space="preserve"> she also is concerned about parking. </w:t>
      </w:r>
    </w:p>
    <w:p w14:paraId="781518BD" w14:textId="77777777" w:rsidR="004441D0" w:rsidRPr="0029463A" w:rsidRDefault="004441D0" w:rsidP="002921F3">
      <w:pPr>
        <w:rPr>
          <w:rFonts w:ascii="Calibri" w:hAnsi="Calibri" w:cs="Calibri"/>
        </w:rPr>
      </w:pPr>
    </w:p>
    <w:p w14:paraId="3F84E800" w14:textId="21CD7DDA" w:rsidR="002921F3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>Pulte said they can add the language to the PUD</w:t>
      </w:r>
      <w:r w:rsidR="004441D0">
        <w:rPr>
          <w:rFonts w:ascii="Calibri" w:hAnsi="Calibri" w:cs="Calibri"/>
        </w:rPr>
        <w:t xml:space="preserve"> pertaining to parking. </w:t>
      </w:r>
    </w:p>
    <w:p w14:paraId="3E23CA62" w14:textId="77777777" w:rsidR="004441D0" w:rsidRPr="0029463A" w:rsidRDefault="004441D0" w:rsidP="002921F3">
      <w:pPr>
        <w:rPr>
          <w:rFonts w:ascii="Calibri" w:hAnsi="Calibri" w:cs="Calibri"/>
        </w:rPr>
      </w:pPr>
    </w:p>
    <w:p w14:paraId="4A2D9C03" w14:textId="07C0F21D" w:rsidR="002921F3" w:rsidRDefault="004441D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discussion took place on parking issues. </w:t>
      </w:r>
    </w:p>
    <w:p w14:paraId="0D45F8C0" w14:textId="77777777" w:rsidR="004441D0" w:rsidRPr="0029463A" w:rsidRDefault="004441D0" w:rsidP="002921F3">
      <w:pPr>
        <w:rPr>
          <w:rFonts w:ascii="Calibri" w:hAnsi="Calibri" w:cs="Calibri"/>
        </w:rPr>
      </w:pPr>
    </w:p>
    <w:p w14:paraId="52C6EC57" w14:textId="5F8D54F6" w:rsidR="002921F3" w:rsidRDefault="004441D0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>Ms. Schneckenberger asked for clarification on</w:t>
      </w:r>
      <w:r w:rsidR="002921F3" w:rsidRPr="0029463A">
        <w:rPr>
          <w:rFonts w:ascii="Calibri" w:hAnsi="Calibri" w:cs="Calibri"/>
        </w:rPr>
        <w:t xml:space="preserve"> setbacks </w:t>
      </w:r>
      <w:r w:rsidR="00F55E5B">
        <w:rPr>
          <w:rFonts w:ascii="Calibri" w:hAnsi="Calibri" w:cs="Calibri"/>
        </w:rPr>
        <w:t xml:space="preserve">for the </w:t>
      </w:r>
      <w:r w:rsidR="002921F3" w:rsidRPr="0029463A">
        <w:rPr>
          <w:rFonts w:ascii="Calibri" w:hAnsi="Calibri" w:cs="Calibri"/>
        </w:rPr>
        <w:t xml:space="preserve">town homes </w:t>
      </w:r>
      <w:r w:rsidR="00F55E5B">
        <w:rPr>
          <w:rFonts w:ascii="Calibri" w:hAnsi="Calibri" w:cs="Calibri"/>
        </w:rPr>
        <w:t xml:space="preserve">and the cottages that have garages. </w:t>
      </w:r>
    </w:p>
    <w:p w14:paraId="65EA5631" w14:textId="77777777" w:rsidR="00F55E5B" w:rsidRPr="0029463A" w:rsidRDefault="00F55E5B" w:rsidP="002921F3">
      <w:pPr>
        <w:rPr>
          <w:rFonts w:ascii="Calibri" w:hAnsi="Calibri" w:cs="Calibri"/>
        </w:rPr>
      </w:pPr>
    </w:p>
    <w:p w14:paraId="3465A9DC" w14:textId="451857ED" w:rsidR="002921F3" w:rsidRPr="0029463A" w:rsidRDefault="00F55E5B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 xml:space="preserve">Shipley </w:t>
      </w:r>
      <w:r>
        <w:rPr>
          <w:rFonts w:ascii="Calibri" w:hAnsi="Calibri" w:cs="Calibri"/>
        </w:rPr>
        <w:t xml:space="preserve">also </w:t>
      </w:r>
      <w:r w:rsidR="002921F3" w:rsidRPr="0029463A">
        <w:rPr>
          <w:rFonts w:ascii="Calibri" w:hAnsi="Calibri" w:cs="Calibri"/>
        </w:rPr>
        <w:t>stated concerned about parki</w:t>
      </w:r>
      <w:r>
        <w:rPr>
          <w:rFonts w:ascii="Calibri" w:hAnsi="Calibri" w:cs="Calibri"/>
        </w:rPr>
        <w:t xml:space="preserve">ng. </w:t>
      </w:r>
      <w:r>
        <w:rPr>
          <w:rFonts w:ascii="Calibri" w:hAnsi="Calibri" w:cs="Calibri"/>
        </w:rPr>
        <w:br/>
      </w:r>
    </w:p>
    <w:p w14:paraId="3B32381C" w14:textId="0587A7B7" w:rsidR="002921F3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 xml:space="preserve">Staff stated they are also concerned about parking for residents as well, driveways need to be deep enough for cars to park in, </w:t>
      </w:r>
      <w:r w:rsidR="00F55E5B">
        <w:rPr>
          <w:rFonts w:ascii="Calibri" w:hAnsi="Calibri" w:cs="Calibri"/>
        </w:rPr>
        <w:t xml:space="preserve">and </w:t>
      </w:r>
      <w:r w:rsidRPr="0029463A">
        <w:rPr>
          <w:rFonts w:ascii="Calibri" w:hAnsi="Calibri" w:cs="Calibri"/>
        </w:rPr>
        <w:t>we cannot count on</w:t>
      </w:r>
      <w:r w:rsidR="00ED63AD">
        <w:rPr>
          <w:rFonts w:ascii="Calibri" w:hAnsi="Calibri" w:cs="Calibri"/>
        </w:rPr>
        <w:t xml:space="preserve"> or</w:t>
      </w:r>
      <w:r w:rsidRPr="0029463A">
        <w:rPr>
          <w:rFonts w:ascii="Calibri" w:hAnsi="Calibri" w:cs="Calibri"/>
        </w:rPr>
        <w:t xml:space="preserve"> plan for a great management company. </w:t>
      </w:r>
    </w:p>
    <w:p w14:paraId="37BDC9BE" w14:textId="77777777" w:rsidR="00F55E5B" w:rsidRPr="0029463A" w:rsidRDefault="00F55E5B" w:rsidP="002921F3">
      <w:pPr>
        <w:rPr>
          <w:rFonts w:ascii="Calibri" w:hAnsi="Calibri" w:cs="Calibri"/>
        </w:rPr>
      </w:pPr>
    </w:p>
    <w:p w14:paraId="4E1FF503" w14:textId="1B7726D8" w:rsidR="002921F3" w:rsidRDefault="00ED63AD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Schneckenberger stated a concern about the walking path being well lit or having call stations. </w:t>
      </w:r>
    </w:p>
    <w:p w14:paraId="0D6BF02F" w14:textId="77777777" w:rsidR="00ED63AD" w:rsidRPr="0029463A" w:rsidRDefault="00ED63AD" w:rsidP="002921F3">
      <w:pPr>
        <w:rPr>
          <w:rFonts w:ascii="Calibri" w:hAnsi="Calibri" w:cs="Calibri"/>
        </w:rPr>
      </w:pPr>
    </w:p>
    <w:p w14:paraId="3B07490F" w14:textId="6DF1B059" w:rsidR="002921F3" w:rsidRDefault="00E64B9B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 xml:space="preserve">Price suggested BUG rating </w:t>
      </w:r>
      <w:r w:rsidR="00ED63AD">
        <w:rPr>
          <w:rFonts w:ascii="Calibri" w:hAnsi="Calibri" w:cs="Calibri"/>
        </w:rPr>
        <w:t xml:space="preserve">for </w:t>
      </w:r>
      <w:r w:rsidR="002921F3" w:rsidRPr="0029463A">
        <w:rPr>
          <w:rFonts w:ascii="Calibri" w:hAnsi="Calibri" w:cs="Calibri"/>
        </w:rPr>
        <w:t xml:space="preserve">lighting </w:t>
      </w:r>
      <w:r w:rsidR="00ED63AD">
        <w:rPr>
          <w:rFonts w:ascii="Calibri" w:hAnsi="Calibri" w:cs="Calibri"/>
        </w:rPr>
        <w:t xml:space="preserve">should be </w:t>
      </w:r>
      <w:r w:rsidR="002921F3" w:rsidRPr="0029463A">
        <w:rPr>
          <w:rFonts w:ascii="Calibri" w:hAnsi="Calibri" w:cs="Calibri"/>
        </w:rPr>
        <w:t xml:space="preserve">added to the PUD specifically. </w:t>
      </w:r>
    </w:p>
    <w:p w14:paraId="5F0AA275" w14:textId="77777777" w:rsidR="00ED63AD" w:rsidRPr="0029463A" w:rsidRDefault="00ED63AD" w:rsidP="002921F3">
      <w:pPr>
        <w:rPr>
          <w:rFonts w:ascii="Calibri" w:hAnsi="Calibri" w:cs="Calibri"/>
        </w:rPr>
      </w:pPr>
    </w:p>
    <w:p w14:paraId="178F0105" w14:textId="562DA5D6" w:rsidR="002921F3" w:rsidRDefault="00A379EF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Crum did share there was a letter of remonstrance. </w:t>
      </w:r>
    </w:p>
    <w:p w14:paraId="1C433A36" w14:textId="77777777" w:rsidR="00A379EF" w:rsidRPr="0029463A" w:rsidRDefault="00A379EF" w:rsidP="002921F3">
      <w:pPr>
        <w:rPr>
          <w:rFonts w:ascii="Calibri" w:hAnsi="Calibri" w:cs="Calibri"/>
        </w:rPr>
      </w:pPr>
    </w:p>
    <w:p w14:paraId="433C3A73" w14:textId="6457B890" w:rsidR="002921F3" w:rsidRPr="00A379EF" w:rsidRDefault="00ED63AD" w:rsidP="002921F3">
      <w:pPr>
        <w:rPr>
          <w:rFonts w:ascii="Calibri" w:hAnsi="Calibri" w:cs="Calibri"/>
          <w:b/>
          <w:bCs/>
        </w:rPr>
      </w:pPr>
      <w:r w:rsidRPr="00A379EF">
        <w:rPr>
          <w:rFonts w:ascii="Calibri" w:hAnsi="Calibri" w:cs="Calibri"/>
          <w:b/>
          <w:bCs/>
        </w:rPr>
        <w:t xml:space="preserve">Mr. Stettler opened </w:t>
      </w:r>
      <w:r w:rsidR="002921F3" w:rsidRPr="00A379EF">
        <w:rPr>
          <w:rFonts w:ascii="Calibri" w:hAnsi="Calibri" w:cs="Calibri"/>
          <w:b/>
          <w:bCs/>
        </w:rPr>
        <w:t>the public hearing</w:t>
      </w:r>
      <w:r w:rsidRPr="00A379EF">
        <w:rPr>
          <w:rFonts w:ascii="Calibri" w:hAnsi="Calibri" w:cs="Calibri"/>
          <w:b/>
          <w:bCs/>
        </w:rPr>
        <w:t>.</w:t>
      </w:r>
      <w:r w:rsidR="002921F3" w:rsidRPr="00A379EF">
        <w:rPr>
          <w:rFonts w:ascii="Calibri" w:hAnsi="Calibri" w:cs="Calibri"/>
          <w:b/>
          <w:bCs/>
        </w:rPr>
        <w:t xml:space="preserve"> No one chose to come forward</w:t>
      </w:r>
      <w:r w:rsidR="00A379EF">
        <w:rPr>
          <w:rFonts w:ascii="Calibri" w:hAnsi="Calibri" w:cs="Calibri"/>
          <w:b/>
          <w:bCs/>
        </w:rPr>
        <w:t xml:space="preserve"> to speak. </w:t>
      </w:r>
    </w:p>
    <w:p w14:paraId="789B1BED" w14:textId="5BEDC6E8" w:rsidR="002921F3" w:rsidRDefault="00A379EF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2921F3" w:rsidRPr="0029463A">
        <w:rPr>
          <w:rFonts w:ascii="Calibri" w:hAnsi="Calibri" w:cs="Calibri"/>
        </w:rPr>
        <w:t xml:space="preserve">Staff </w:t>
      </w:r>
      <w:r>
        <w:rPr>
          <w:rFonts w:ascii="Calibri" w:hAnsi="Calibri" w:cs="Calibri"/>
        </w:rPr>
        <w:t xml:space="preserve">recommended </w:t>
      </w:r>
      <w:r w:rsidR="002921F3" w:rsidRPr="0029463A">
        <w:rPr>
          <w:rFonts w:ascii="Calibri" w:hAnsi="Calibri" w:cs="Calibri"/>
        </w:rPr>
        <w:t xml:space="preserve">a continuance </w:t>
      </w:r>
      <w:r>
        <w:rPr>
          <w:rFonts w:ascii="Calibri" w:hAnsi="Calibri" w:cs="Calibri"/>
        </w:rPr>
        <w:t xml:space="preserve">for this agenda item. </w:t>
      </w:r>
    </w:p>
    <w:p w14:paraId="7F7115C6" w14:textId="77777777" w:rsidR="00A379EF" w:rsidRPr="0029463A" w:rsidRDefault="00A379EF" w:rsidP="002921F3">
      <w:pPr>
        <w:rPr>
          <w:rFonts w:ascii="Calibri" w:hAnsi="Calibri" w:cs="Calibri"/>
        </w:rPr>
      </w:pPr>
    </w:p>
    <w:p w14:paraId="718B3E3E" w14:textId="77777777" w:rsidR="002921F3" w:rsidRDefault="002921F3" w:rsidP="002921F3">
      <w:pPr>
        <w:rPr>
          <w:rFonts w:ascii="Calibri" w:hAnsi="Calibri" w:cs="Calibri"/>
          <w:b/>
          <w:bCs/>
        </w:rPr>
      </w:pPr>
      <w:r w:rsidRPr="00A379EF">
        <w:rPr>
          <w:rFonts w:ascii="Calibri" w:hAnsi="Calibri" w:cs="Calibri"/>
          <w:b/>
          <w:bCs/>
        </w:rPr>
        <w:t xml:space="preserve">Public hearing was left open. </w:t>
      </w:r>
    </w:p>
    <w:p w14:paraId="086A4BD3" w14:textId="77777777" w:rsidR="00A379EF" w:rsidRPr="00A379EF" w:rsidRDefault="00A379EF" w:rsidP="002921F3">
      <w:pPr>
        <w:rPr>
          <w:rFonts w:ascii="Calibri" w:hAnsi="Calibri" w:cs="Calibri"/>
          <w:b/>
          <w:bCs/>
        </w:rPr>
      </w:pPr>
    </w:p>
    <w:p w14:paraId="05DFC724" w14:textId="56D19DF9" w:rsidR="002921F3" w:rsidRPr="006A3CD5" w:rsidRDefault="00A379EF" w:rsidP="002921F3">
      <w:pPr>
        <w:rPr>
          <w:rFonts w:ascii="Calibri" w:hAnsi="Calibri" w:cs="Calibri"/>
          <w:b/>
          <w:bCs/>
        </w:rPr>
      </w:pPr>
      <w:r w:rsidRPr="006A3CD5">
        <w:rPr>
          <w:rFonts w:ascii="Calibri" w:hAnsi="Calibri" w:cs="Calibri"/>
          <w:b/>
          <w:bCs/>
        </w:rPr>
        <w:lastRenderedPageBreak/>
        <w:t xml:space="preserve">Mr. </w:t>
      </w:r>
      <w:r w:rsidR="002921F3" w:rsidRPr="006A3CD5">
        <w:rPr>
          <w:rFonts w:ascii="Calibri" w:hAnsi="Calibri" w:cs="Calibri"/>
          <w:b/>
          <w:bCs/>
        </w:rPr>
        <w:t xml:space="preserve">Price moved to continue </w:t>
      </w:r>
      <w:r w:rsidRPr="006A3CD5">
        <w:rPr>
          <w:rFonts w:ascii="Calibri" w:hAnsi="Calibri" w:cs="Calibri"/>
          <w:b/>
          <w:bCs/>
        </w:rPr>
        <w:t xml:space="preserve">this agenda item </w:t>
      </w:r>
      <w:r w:rsidR="002921F3" w:rsidRPr="006A3CD5">
        <w:rPr>
          <w:rFonts w:ascii="Calibri" w:hAnsi="Calibri" w:cs="Calibri"/>
          <w:b/>
          <w:bCs/>
        </w:rPr>
        <w:t xml:space="preserve">and hold a public hearing at the next </w:t>
      </w:r>
      <w:r w:rsidR="006A3CD5">
        <w:rPr>
          <w:rFonts w:ascii="Calibri" w:hAnsi="Calibri" w:cs="Calibri"/>
          <w:b/>
          <w:bCs/>
        </w:rPr>
        <w:t>P</w:t>
      </w:r>
      <w:r w:rsidR="002921F3" w:rsidRPr="006A3CD5">
        <w:rPr>
          <w:rFonts w:ascii="Calibri" w:hAnsi="Calibri" w:cs="Calibri"/>
          <w:b/>
          <w:bCs/>
        </w:rPr>
        <w:t xml:space="preserve">lan </w:t>
      </w:r>
      <w:r w:rsidR="006A3CD5">
        <w:rPr>
          <w:rFonts w:ascii="Calibri" w:hAnsi="Calibri" w:cs="Calibri"/>
          <w:b/>
          <w:bCs/>
        </w:rPr>
        <w:t>C</w:t>
      </w:r>
      <w:r w:rsidR="002921F3" w:rsidRPr="006A3CD5">
        <w:rPr>
          <w:rFonts w:ascii="Calibri" w:hAnsi="Calibri" w:cs="Calibri"/>
          <w:b/>
          <w:bCs/>
        </w:rPr>
        <w:t>ommission meeting</w:t>
      </w:r>
      <w:r w:rsidRPr="006A3CD5">
        <w:rPr>
          <w:rFonts w:ascii="Calibri" w:hAnsi="Calibri" w:cs="Calibri"/>
          <w:b/>
          <w:bCs/>
        </w:rPr>
        <w:t xml:space="preserve"> Ms. Schneckenberger</w:t>
      </w:r>
      <w:r w:rsidR="002921F3" w:rsidRPr="006A3CD5">
        <w:rPr>
          <w:rFonts w:ascii="Calibri" w:hAnsi="Calibri" w:cs="Calibri"/>
          <w:b/>
          <w:bCs/>
        </w:rPr>
        <w:t xml:space="preserve"> seconded,</w:t>
      </w:r>
      <w:r w:rsidRPr="006A3CD5">
        <w:rPr>
          <w:rFonts w:ascii="Calibri" w:hAnsi="Calibri" w:cs="Calibri"/>
          <w:b/>
          <w:bCs/>
        </w:rPr>
        <w:t xml:space="preserve"> the board voted</w:t>
      </w:r>
      <w:r w:rsidR="002921F3" w:rsidRPr="006A3CD5">
        <w:rPr>
          <w:rFonts w:ascii="Calibri" w:hAnsi="Calibri" w:cs="Calibri"/>
          <w:b/>
          <w:bCs/>
        </w:rPr>
        <w:t xml:space="preserve"> 6/0. </w:t>
      </w:r>
    </w:p>
    <w:p w14:paraId="74E751DE" w14:textId="77777777" w:rsidR="002921F3" w:rsidRPr="0029463A" w:rsidRDefault="002921F3" w:rsidP="002921F3">
      <w:pPr>
        <w:rPr>
          <w:rFonts w:ascii="Calibri" w:hAnsi="Calibri" w:cs="Calibri"/>
        </w:rPr>
      </w:pPr>
    </w:p>
    <w:p w14:paraId="693CAEC7" w14:textId="77777777" w:rsidR="002921F3" w:rsidRPr="006A3CD5" w:rsidRDefault="002921F3" w:rsidP="002921F3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164B1BEA" w14:textId="4E3C393D" w:rsidR="009951CA" w:rsidRPr="006A3CD5" w:rsidRDefault="009951CA" w:rsidP="002921F3">
      <w:pPr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</w:pPr>
      <w:r w:rsidRPr="006A3CD5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t>StorAmerica Gateway's request for approval of a Secondary Plat for two (2) lots at the southeast corner of W Broadway and CR 750N</w:t>
      </w:r>
    </w:p>
    <w:p w14:paraId="56407586" w14:textId="77777777" w:rsidR="009951CA" w:rsidRPr="009951CA" w:rsidRDefault="009951CA" w:rsidP="002921F3">
      <w:pPr>
        <w:rPr>
          <w:rFonts w:ascii="Calibri" w:hAnsi="Calibri" w:cs="Calibri"/>
          <w:u w:val="single"/>
        </w:rPr>
      </w:pPr>
    </w:p>
    <w:p w14:paraId="5809EF51" w14:textId="6C07361F" w:rsidR="002921F3" w:rsidRPr="0029463A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 xml:space="preserve">Mike </w:t>
      </w:r>
      <w:r w:rsidR="006A3CD5">
        <w:rPr>
          <w:rFonts w:ascii="Calibri" w:hAnsi="Calibri" w:cs="Calibri"/>
        </w:rPr>
        <w:t>S</w:t>
      </w:r>
      <w:r w:rsidRPr="0029463A">
        <w:rPr>
          <w:rFonts w:ascii="Calibri" w:hAnsi="Calibri" w:cs="Calibri"/>
        </w:rPr>
        <w:t>urak presented for Stor</w:t>
      </w:r>
      <w:r w:rsidR="006A3CD5">
        <w:rPr>
          <w:rFonts w:ascii="Calibri" w:hAnsi="Calibri" w:cs="Calibri"/>
        </w:rPr>
        <w:t>A</w:t>
      </w:r>
      <w:r w:rsidRPr="0029463A">
        <w:rPr>
          <w:rFonts w:ascii="Calibri" w:hAnsi="Calibri" w:cs="Calibri"/>
        </w:rPr>
        <w:t>merica</w:t>
      </w:r>
      <w:r w:rsidR="006A3CD5">
        <w:rPr>
          <w:rFonts w:ascii="Calibri" w:hAnsi="Calibri" w:cs="Calibri"/>
        </w:rPr>
        <w:t xml:space="preserve">. </w:t>
      </w:r>
      <w:r w:rsidR="00E64B9B">
        <w:rPr>
          <w:rFonts w:ascii="Calibri" w:hAnsi="Calibri" w:cs="Calibri"/>
        </w:rPr>
        <w:br/>
      </w:r>
    </w:p>
    <w:p w14:paraId="73510053" w14:textId="6BB443C3" w:rsidR="002921F3" w:rsidRPr="0029463A" w:rsidRDefault="006A3CD5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were no initial comments from the board or from staff. </w:t>
      </w:r>
      <w:r w:rsidR="00E64B9B">
        <w:rPr>
          <w:rFonts w:ascii="Calibri" w:hAnsi="Calibri" w:cs="Calibri"/>
        </w:rPr>
        <w:br/>
      </w:r>
    </w:p>
    <w:p w14:paraId="058659F4" w14:textId="657850BD" w:rsidR="002921F3" w:rsidRPr="00E64B9B" w:rsidRDefault="006A3CD5" w:rsidP="002921F3">
      <w:pPr>
        <w:rPr>
          <w:rFonts w:ascii="Calibri" w:hAnsi="Calibri" w:cs="Calibri"/>
          <w:b/>
          <w:bCs/>
        </w:rPr>
      </w:pPr>
      <w:r w:rsidRPr="00E64B9B">
        <w:rPr>
          <w:rFonts w:ascii="Calibri" w:hAnsi="Calibri" w:cs="Calibri"/>
          <w:b/>
          <w:bCs/>
        </w:rPr>
        <w:t>Ms. Schneckenberger</w:t>
      </w:r>
      <w:r w:rsidR="002921F3" w:rsidRPr="00E64B9B">
        <w:rPr>
          <w:rFonts w:ascii="Calibri" w:hAnsi="Calibri" w:cs="Calibri"/>
          <w:b/>
          <w:bCs/>
        </w:rPr>
        <w:t xml:space="preserve"> motioned </w:t>
      </w:r>
      <w:r w:rsidRPr="00E64B9B">
        <w:rPr>
          <w:rFonts w:ascii="Calibri" w:hAnsi="Calibri" w:cs="Calibri"/>
          <w:b/>
          <w:bCs/>
        </w:rPr>
        <w:t>to approve</w:t>
      </w:r>
      <w:r w:rsidR="002921F3" w:rsidRPr="00E64B9B">
        <w:rPr>
          <w:rFonts w:ascii="Calibri" w:hAnsi="Calibri" w:cs="Calibri"/>
          <w:b/>
          <w:bCs/>
        </w:rPr>
        <w:t xml:space="preserve"> </w:t>
      </w:r>
      <w:r w:rsidRPr="00E64B9B">
        <w:rPr>
          <w:rFonts w:ascii="Calibri" w:hAnsi="Calibri" w:cs="Calibri"/>
          <w:b/>
          <w:bCs/>
        </w:rPr>
        <w:t xml:space="preserve">the </w:t>
      </w:r>
      <w:r w:rsidR="002921F3" w:rsidRPr="00E64B9B">
        <w:rPr>
          <w:rFonts w:ascii="Calibri" w:hAnsi="Calibri" w:cs="Calibri"/>
          <w:b/>
          <w:bCs/>
        </w:rPr>
        <w:t xml:space="preserve">secondary plat, </w:t>
      </w:r>
      <w:r w:rsidRPr="00E64B9B">
        <w:rPr>
          <w:rFonts w:ascii="Calibri" w:hAnsi="Calibri" w:cs="Calibri"/>
          <w:b/>
          <w:bCs/>
        </w:rPr>
        <w:t xml:space="preserve">Mr. </w:t>
      </w:r>
      <w:r w:rsidR="002921F3" w:rsidRPr="00E64B9B">
        <w:rPr>
          <w:rFonts w:ascii="Calibri" w:hAnsi="Calibri" w:cs="Calibri"/>
          <w:b/>
          <w:bCs/>
        </w:rPr>
        <w:t xml:space="preserve">Shipley seconded </w:t>
      </w:r>
      <w:r w:rsidRPr="00E64B9B">
        <w:rPr>
          <w:rFonts w:ascii="Calibri" w:hAnsi="Calibri" w:cs="Calibri"/>
          <w:b/>
          <w:bCs/>
        </w:rPr>
        <w:t xml:space="preserve">the board voted </w:t>
      </w:r>
      <w:r w:rsidR="002921F3" w:rsidRPr="00E64B9B">
        <w:rPr>
          <w:rFonts w:ascii="Calibri" w:hAnsi="Calibri" w:cs="Calibri"/>
          <w:b/>
          <w:bCs/>
        </w:rPr>
        <w:t xml:space="preserve">6/0. </w:t>
      </w:r>
    </w:p>
    <w:p w14:paraId="433DA1AE" w14:textId="77777777" w:rsidR="009951CA" w:rsidRPr="0029463A" w:rsidRDefault="009951CA" w:rsidP="002921F3">
      <w:pPr>
        <w:rPr>
          <w:rFonts w:ascii="Calibri" w:hAnsi="Calibri" w:cs="Calibri"/>
        </w:rPr>
      </w:pPr>
    </w:p>
    <w:p w14:paraId="0E35AB67" w14:textId="369F502C" w:rsidR="002921F3" w:rsidRDefault="009951CA" w:rsidP="002921F3">
      <w:pPr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6A3CD5">
        <w:rPr>
          <w:rFonts w:ascii="Calibri" w:hAnsi="Calibri" w:cs="Calibri"/>
          <w:i/>
          <w:iCs/>
          <w:color w:val="000000"/>
          <w:shd w:val="clear" w:color="auto" w:fill="FFFFFF"/>
        </w:rPr>
        <w:t>TRG Development's request for approval of a Development Plan for a multi-family residential development located along the eastside of Kensington Way, and south of Wellington Way</w:t>
      </w:r>
    </w:p>
    <w:p w14:paraId="23A918A8" w14:textId="77777777" w:rsidR="006A3CD5" w:rsidRPr="006A3CD5" w:rsidRDefault="006A3CD5" w:rsidP="002921F3">
      <w:pPr>
        <w:rPr>
          <w:rFonts w:ascii="Calibri" w:hAnsi="Calibri" w:cs="Calibri"/>
          <w:i/>
          <w:iCs/>
        </w:rPr>
      </w:pPr>
    </w:p>
    <w:p w14:paraId="7E73D8BF" w14:textId="38D97975" w:rsidR="002921F3" w:rsidRPr="0029463A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>Staff presented the development plan</w:t>
      </w:r>
      <w:r w:rsidR="006A3CD5">
        <w:rPr>
          <w:rFonts w:ascii="Calibri" w:hAnsi="Calibri" w:cs="Calibri"/>
        </w:rPr>
        <w:t>.</w:t>
      </w:r>
      <w:r w:rsidR="006A3CD5">
        <w:rPr>
          <w:rFonts w:ascii="Calibri" w:hAnsi="Calibri" w:cs="Calibri"/>
        </w:rPr>
        <w:br/>
        <w:t xml:space="preserve"> </w:t>
      </w:r>
      <w:r w:rsidRPr="0029463A">
        <w:rPr>
          <w:rFonts w:ascii="Calibri" w:hAnsi="Calibri" w:cs="Calibri"/>
        </w:rPr>
        <w:t xml:space="preserve"> </w:t>
      </w:r>
    </w:p>
    <w:p w14:paraId="134882F4" w14:textId="5BB90C2D" w:rsidR="002921F3" w:rsidRPr="0029463A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 xml:space="preserve">Adam </w:t>
      </w:r>
      <w:r w:rsidR="006A3CD5">
        <w:rPr>
          <w:rFonts w:ascii="Calibri" w:hAnsi="Calibri" w:cs="Calibri"/>
        </w:rPr>
        <w:t>C</w:t>
      </w:r>
      <w:r w:rsidRPr="0029463A">
        <w:rPr>
          <w:rFonts w:ascii="Calibri" w:hAnsi="Calibri" w:cs="Calibri"/>
        </w:rPr>
        <w:t>onola presented for TRG</w:t>
      </w:r>
      <w:r w:rsidR="006A3CD5">
        <w:rPr>
          <w:rFonts w:ascii="Calibri" w:hAnsi="Calibri" w:cs="Calibri"/>
        </w:rPr>
        <w:t xml:space="preserve">. </w:t>
      </w:r>
      <w:r w:rsidRPr="0029463A">
        <w:rPr>
          <w:rFonts w:ascii="Calibri" w:hAnsi="Calibri" w:cs="Calibri"/>
        </w:rPr>
        <w:t xml:space="preserve"> </w:t>
      </w:r>
      <w:r w:rsidR="006A3CD5">
        <w:rPr>
          <w:rFonts w:ascii="Calibri" w:hAnsi="Calibri" w:cs="Calibri"/>
        </w:rPr>
        <w:br/>
      </w:r>
    </w:p>
    <w:p w14:paraId="5FD481DC" w14:textId="22C64954" w:rsidR="002921F3" w:rsidRDefault="002921F3" w:rsidP="002921F3">
      <w:pPr>
        <w:rPr>
          <w:rFonts w:ascii="Calibri" w:hAnsi="Calibri" w:cs="Calibri"/>
        </w:rPr>
      </w:pPr>
      <w:r w:rsidRPr="0029463A">
        <w:rPr>
          <w:rFonts w:ascii="Calibri" w:hAnsi="Calibri" w:cs="Calibri"/>
        </w:rPr>
        <w:t>Staff requested they match the requirements of current housing</w:t>
      </w:r>
      <w:r w:rsidR="006A3CD5">
        <w:rPr>
          <w:rFonts w:ascii="Calibri" w:hAnsi="Calibri" w:cs="Calibri"/>
        </w:rPr>
        <w:t xml:space="preserve"> for lighting</w:t>
      </w:r>
      <w:r w:rsidRPr="0029463A">
        <w:rPr>
          <w:rFonts w:ascii="Calibri" w:hAnsi="Calibri" w:cs="Calibri"/>
        </w:rPr>
        <w:t xml:space="preserve">. </w:t>
      </w:r>
    </w:p>
    <w:p w14:paraId="280A2CEA" w14:textId="77777777" w:rsidR="006A3CD5" w:rsidRPr="0029463A" w:rsidRDefault="006A3CD5" w:rsidP="002921F3">
      <w:pPr>
        <w:rPr>
          <w:rFonts w:ascii="Calibri" w:hAnsi="Calibri" w:cs="Calibri"/>
        </w:rPr>
      </w:pPr>
    </w:p>
    <w:p w14:paraId="2BA09857" w14:textId="0BFB2EB1" w:rsidR="006A3CD5" w:rsidRDefault="00E64B9B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2921F3" w:rsidRPr="0029463A">
        <w:rPr>
          <w:rFonts w:ascii="Calibri" w:hAnsi="Calibri" w:cs="Calibri"/>
        </w:rPr>
        <w:t xml:space="preserve">Price asked about </w:t>
      </w:r>
      <w:r w:rsidR="006A3CD5">
        <w:rPr>
          <w:rFonts w:ascii="Calibri" w:hAnsi="Calibri" w:cs="Calibri"/>
        </w:rPr>
        <w:t xml:space="preserve">a </w:t>
      </w:r>
      <w:r w:rsidR="006A3CD5" w:rsidRPr="0029463A">
        <w:rPr>
          <w:rFonts w:ascii="Calibri" w:hAnsi="Calibri" w:cs="Calibri"/>
        </w:rPr>
        <w:t>wastewater</w:t>
      </w:r>
      <w:r w:rsidR="002921F3" w:rsidRPr="0029463A">
        <w:rPr>
          <w:rFonts w:ascii="Calibri" w:hAnsi="Calibri" w:cs="Calibri"/>
        </w:rPr>
        <w:t xml:space="preserve"> plan</w:t>
      </w:r>
      <w:r w:rsidR="004956A9">
        <w:rPr>
          <w:rFonts w:ascii="Calibri" w:hAnsi="Calibri" w:cs="Calibri"/>
        </w:rPr>
        <w:t>,</w:t>
      </w:r>
      <w:r w:rsidR="002921F3" w:rsidRPr="0029463A">
        <w:rPr>
          <w:rFonts w:ascii="Calibri" w:hAnsi="Calibri" w:cs="Calibri"/>
        </w:rPr>
        <w:t xml:space="preserve"> </w:t>
      </w:r>
      <w:r w:rsidR="006A3CD5">
        <w:rPr>
          <w:rFonts w:ascii="Calibri" w:hAnsi="Calibri" w:cs="Calibri"/>
        </w:rPr>
        <w:t>Mr. Witsman</w:t>
      </w:r>
      <w:r w:rsidR="002921F3" w:rsidRPr="0029463A">
        <w:rPr>
          <w:rFonts w:ascii="Calibri" w:hAnsi="Calibri" w:cs="Calibri"/>
        </w:rPr>
        <w:t xml:space="preserve"> stated they are still working through these questions.  </w:t>
      </w:r>
    </w:p>
    <w:p w14:paraId="05053066" w14:textId="77777777" w:rsidR="006A3CD5" w:rsidRDefault="006A3CD5" w:rsidP="002921F3">
      <w:pPr>
        <w:rPr>
          <w:rFonts w:ascii="Calibri" w:hAnsi="Calibri" w:cs="Calibri"/>
        </w:rPr>
      </w:pPr>
    </w:p>
    <w:p w14:paraId="2CEA66F7" w14:textId="58E5FDFB" w:rsidR="002921F3" w:rsidRPr="00E64B9B" w:rsidRDefault="004956A9" w:rsidP="002921F3">
      <w:pPr>
        <w:rPr>
          <w:rFonts w:ascii="Calibri" w:hAnsi="Calibri" w:cs="Calibri"/>
          <w:b/>
          <w:bCs/>
        </w:rPr>
      </w:pPr>
      <w:r w:rsidRPr="00E64B9B">
        <w:rPr>
          <w:rFonts w:ascii="Calibri" w:hAnsi="Calibri" w:cs="Calibri"/>
          <w:b/>
          <w:bCs/>
        </w:rPr>
        <w:t xml:space="preserve">Mr. </w:t>
      </w:r>
      <w:r w:rsidR="002921F3" w:rsidRPr="00E64B9B">
        <w:rPr>
          <w:rFonts w:ascii="Calibri" w:hAnsi="Calibri" w:cs="Calibri"/>
          <w:b/>
          <w:bCs/>
        </w:rPr>
        <w:t xml:space="preserve">Price motioned to approve </w:t>
      </w:r>
      <w:r w:rsidR="00410620" w:rsidRPr="00E64B9B">
        <w:rPr>
          <w:rFonts w:ascii="Calibri" w:hAnsi="Calibri" w:cs="Calibri"/>
          <w:b/>
          <w:bCs/>
        </w:rPr>
        <w:t>TRG</w:t>
      </w:r>
      <w:r w:rsidR="002921F3" w:rsidRPr="00E64B9B">
        <w:rPr>
          <w:rFonts w:ascii="Calibri" w:hAnsi="Calibri" w:cs="Calibri"/>
          <w:b/>
          <w:bCs/>
        </w:rPr>
        <w:t xml:space="preserve"> primary plan, contingent </w:t>
      </w:r>
      <w:r w:rsidRPr="00E64B9B">
        <w:rPr>
          <w:rFonts w:ascii="Calibri" w:hAnsi="Calibri" w:cs="Calibri"/>
          <w:b/>
          <w:bCs/>
        </w:rPr>
        <w:t xml:space="preserve">upon </w:t>
      </w:r>
      <w:r w:rsidR="002921F3" w:rsidRPr="00E64B9B">
        <w:rPr>
          <w:rFonts w:ascii="Calibri" w:hAnsi="Calibri" w:cs="Calibri"/>
          <w:b/>
          <w:bCs/>
        </w:rPr>
        <w:t xml:space="preserve">shading on </w:t>
      </w:r>
      <w:r w:rsidRPr="00E64B9B">
        <w:rPr>
          <w:rFonts w:ascii="Calibri" w:hAnsi="Calibri" w:cs="Calibri"/>
          <w:b/>
          <w:bCs/>
        </w:rPr>
        <w:t xml:space="preserve">the </w:t>
      </w:r>
      <w:r w:rsidR="002921F3" w:rsidRPr="00E64B9B">
        <w:rPr>
          <w:rFonts w:ascii="Calibri" w:hAnsi="Calibri" w:cs="Calibri"/>
          <w:b/>
          <w:bCs/>
        </w:rPr>
        <w:t xml:space="preserve">streetlights are less than .1 candels, </w:t>
      </w:r>
      <w:r w:rsidRPr="00E64B9B">
        <w:rPr>
          <w:rFonts w:ascii="Calibri" w:hAnsi="Calibri" w:cs="Calibri"/>
          <w:b/>
          <w:bCs/>
        </w:rPr>
        <w:t xml:space="preserve">completion of the </w:t>
      </w:r>
      <w:r w:rsidR="002921F3" w:rsidRPr="00E64B9B">
        <w:rPr>
          <w:rFonts w:ascii="Calibri" w:hAnsi="Calibri" w:cs="Calibri"/>
          <w:b/>
          <w:bCs/>
        </w:rPr>
        <w:t>stormwater and mounding</w:t>
      </w:r>
      <w:r w:rsidRPr="00E64B9B">
        <w:rPr>
          <w:rFonts w:ascii="Calibri" w:hAnsi="Calibri" w:cs="Calibri"/>
          <w:b/>
          <w:bCs/>
        </w:rPr>
        <w:t xml:space="preserve"> study</w:t>
      </w:r>
      <w:r w:rsidR="002921F3" w:rsidRPr="00E64B9B">
        <w:rPr>
          <w:rFonts w:ascii="Calibri" w:hAnsi="Calibri" w:cs="Calibri"/>
          <w:b/>
          <w:bCs/>
        </w:rPr>
        <w:t xml:space="preserve">, and to ensure the </w:t>
      </w:r>
      <w:r w:rsidRPr="00E64B9B">
        <w:rPr>
          <w:rFonts w:ascii="Calibri" w:hAnsi="Calibri" w:cs="Calibri"/>
          <w:b/>
          <w:bCs/>
        </w:rPr>
        <w:t xml:space="preserve">brick </w:t>
      </w:r>
      <w:r w:rsidR="002921F3" w:rsidRPr="00E64B9B">
        <w:rPr>
          <w:rFonts w:ascii="Calibri" w:hAnsi="Calibri" w:cs="Calibri"/>
          <w:b/>
          <w:bCs/>
        </w:rPr>
        <w:t xml:space="preserve">trash enclosure matches the other </w:t>
      </w:r>
      <w:r w:rsidRPr="00E64B9B">
        <w:rPr>
          <w:rFonts w:ascii="Calibri" w:hAnsi="Calibri" w:cs="Calibri"/>
          <w:b/>
          <w:bCs/>
        </w:rPr>
        <w:t>main</w:t>
      </w:r>
      <w:r w:rsidR="002921F3" w:rsidRPr="00E64B9B">
        <w:rPr>
          <w:rFonts w:ascii="Calibri" w:hAnsi="Calibri" w:cs="Calibri"/>
          <w:b/>
          <w:bCs/>
        </w:rPr>
        <w:t xml:space="preserve"> buildings, </w:t>
      </w:r>
      <w:r w:rsidRPr="00E64B9B">
        <w:rPr>
          <w:rFonts w:ascii="Calibri" w:hAnsi="Calibri" w:cs="Calibri"/>
          <w:b/>
          <w:bCs/>
        </w:rPr>
        <w:t>Ms. Schneckenberger</w:t>
      </w:r>
      <w:r w:rsidR="002921F3" w:rsidRPr="00E64B9B">
        <w:rPr>
          <w:rFonts w:ascii="Calibri" w:hAnsi="Calibri" w:cs="Calibri"/>
          <w:b/>
          <w:bCs/>
        </w:rPr>
        <w:t xml:space="preserve"> seconded</w:t>
      </w:r>
      <w:r w:rsidRPr="00E64B9B">
        <w:rPr>
          <w:rFonts w:ascii="Calibri" w:hAnsi="Calibri" w:cs="Calibri"/>
          <w:b/>
          <w:bCs/>
        </w:rPr>
        <w:t>, the board voted</w:t>
      </w:r>
      <w:r w:rsidR="002921F3" w:rsidRPr="00E64B9B">
        <w:rPr>
          <w:rFonts w:ascii="Calibri" w:hAnsi="Calibri" w:cs="Calibri"/>
          <w:b/>
          <w:bCs/>
        </w:rPr>
        <w:t xml:space="preserve"> 6/0</w:t>
      </w:r>
      <w:r w:rsidRPr="00E64B9B">
        <w:rPr>
          <w:rFonts w:ascii="Calibri" w:hAnsi="Calibri" w:cs="Calibri"/>
          <w:b/>
          <w:bCs/>
        </w:rPr>
        <w:t xml:space="preserve">. </w:t>
      </w:r>
    </w:p>
    <w:p w14:paraId="77FB7D4B" w14:textId="77777777" w:rsidR="004956A9" w:rsidRDefault="004956A9" w:rsidP="002921F3">
      <w:pPr>
        <w:rPr>
          <w:rFonts w:ascii="Calibri" w:hAnsi="Calibri" w:cs="Calibri"/>
        </w:rPr>
      </w:pPr>
    </w:p>
    <w:p w14:paraId="2D25EDA2" w14:textId="0B6DDE14" w:rsidR="004956A9" w:rsidRDefault="004956A9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Schneckenberger stated she will be absent from next month’s meeting. </w:t>
      </w:r>
    </w:p>
    <w:p w14:paraId="59F2E39A" w14:textId="77777777" w:rsidR="004956A9" w:rsidRDefault="004956A9" w:rsidP="002921F3">
      <w:pPr>
        <w:rPr>
          <w:rFonts w:ascii="Calibri" w:hAnsi="Calibri" w:cs="Calibri"/>
        </w:rPr>
      </w:pPr>
    </w:p>
    <w:p w14:paraId="4C671264" w14:textId="3FC7100C" w:rsidR="00ED67E9" w:rsidRPr="00E64B9B" w:rsidRDefault="004956A9" w:rsidP="00ED67E9">
      <w:pPr>
        <w:rPr>
          <w:rFonts w:ascii="Calibri" w:hAnsi="Calibri" w:cs="Calibri"/>
          <w:b/>
          <w:bCs/>
        </w:rPr>
      </w:pPr>
      <w:r w:rsidRPr="00E64B9B">
        <w:rPr>
          <w:rFonts w:ascii="Calibri" w:hAnsi="Calibri" w:cs="Calibri"/>
          <w:b/>
          <w:bCs/>
        </w:rPr>
        <w:t xml:space="preserve">Mr. </w:t>
      </w:r>
      <w:r w:rsidR="00A90DC1" w:rsidRPr="00E64B9B">
        <w:rPr>
          <w:rFonts w:ascii="Calibri" w:hAnsi="Calibri" w:cs="Calibri"/>
          <w:b/>
          <w:bCs/>
        </w:rPr>
        <w:t xml:space="preserve">Price made a motion to </w:t>
      </w:r>
      <w:r w:rsidR="002921F3" w:rsidRPr="00E64B9B">
        <w:rPr>
          <w:rFonts w:ascii="Calibri" w:hAnsi="Calibri" w:cs="Calibri"/>
          <w:b/>
          <w:bCs/>
        </w:rPr>
        <w:t>adjour</w:t>
      </w:r>
      <w:r w:rsidR="00A90DC1" w:rsidRPr="00E64B9B">
        <w:rPr>
          <w:rFonts w:ascii="Calibri" w:hAnsi="Calibri" w:cs="Calibri"/>
          <w:b/>
          <w:bCs/>
        </w:rPr>
        <w:t>n</w:t>
      </w:r>
      <w:r w:rsidR="002921F3" w:rsidRPr="00E64B9B">
        <w:rPr>
          <w:rFonts w:ascii="Calibri" w:hAnsi="Calibri" w:cs="Calibri"/>
          <w:b/>
          <w:bCs/>
        </w:rPr>
        <w:t xml:space="preserve"> </w:t>
      </w:r>
      <w:r w:rsidRPr="00E64B9B">
        <w:rPr>
          <w:rFonts w:ascii="Calibri" w:hAnsi="Calibri" w:cs="Calibri"/>
          <w:b/>
          <w:bCs/>
        </w:rPr>
        <w:t xml:space="preserve">the </w:t>
      </w:r>
      <w:r w:rsidR="002921F3" w:rsidRPr="00E64B9B">
        <w:rPr>
          <w:rFonts w:ascii="Calibri" w:hAnsi="Calibri" w:cs="Calibri"/>
          <w:b/>
          <w:bCs/>
        </w:rPr>
        <w:t>meeting</w:t>
      </w:r>
      <w:r w:rsidR="00A90DC1" w:rsidRPr="00E64B9B">
        <w:rPr>
          <w:rFonts w:ascii="Calibri" w:hAnsi="Calibri" w:cs="Calibri"/>
          <w:b/>
          <w:bCs/>
        </w:rPr>
        <w:t>, Mr. Shipley seconded, the board voted</w:t>
      </w:r>
      <w:r w:rsidR="002921F3" w:rsidRPr="00E64B9B">
        <w:rPr>
          <w:rFonts w:ascii="Calibri" w:hAnsi="Calibri" w:cs="Calibri"/>
          <w:b/>
          <w:bCs/>
        </w:rPr>
        <w:t xml:space="preserve"> 6/0</w:t>
      </w:r>
      <w:r w:rsidR="00A90DC1" w:rsidRPr="00E64B9B">
        <w:rPr>
          <w:rFonts w:ascii="Calibri" w:hAnsi="Calibri" w:cs="Calibri"/>
          <w:b/>
          <w:bCs/>
        </w:rPr>
        <w:t>.</w:t>
      </w:r>
      <w:r w:rsidR="002921F3" w:rsidRPr="00E64B9B">
        <w:rPr>
          <w:rFonts w:ascii="Calibri" w:hAnsi="Calibri" w:cs="Calibri"/>
          <w:b/>
          <w:bCs/>
        </w:rPr>
        <w:t xml:space="preserve"> </w:t>
      </w:r>
    </w:p>
    <w:sectPr w:rsidR="00ED67E9" w:rsidRPr="00E64B9B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86986"/>
    <w:rsid w:val="000C00CA"/>
    <w:rsid w:val="001168F9"/>
    <w:rsid w:val="001C2078"/>
    <w:rsid w:val="002921F3"/>
    <w:rsid w:val="0029463A"/>
    <w:rsid w:val="003772FB"/>
    <w:rsid w:val="00392A3F"/>
    <w:rsid w:val="00410620"/>
    <w:rsid w:val="004441D0"/>
    <w:rsid w:val="004956A9"/>
    <w:rsid w:val="004F620B"/>
    <w:rsid w:val="0059794C"/>
    <w:rsid w:val="005B014C"/>
    <w:rsid w:val="005E117D"/>
    <w:rsid w:val="00661B46"/>
    <w:rsid w:val="0069550F"/>
    <w:rsid w:val="006A1A70"/>
    <w:rsid w:val="006A3CD5"/>
    <w:rsid w:val="006C52A6"/>
    <w:rsid w:val="007124DD"/>
    <w:rsid w:val="0079189F"/>
    <w:rsid w:val="00793DDC"/>
    <w:rsid w:val="007C167D"/>
    <w:rsid w:val="007F7DA2"/>
    <w:rsid w:val="00854E91"/>
    <w:rsid w:val="008C7880"/>
    <w:rsid w:val="009951CA"/>
    <w:rsid w:val="009F3C83"/>
    <w:rsid w:val="00A11B3B"/>
    <w:rsid w:val="00A14FAA"/>
    <w:rsid w:val="00A379EF"/>
    <w:rsid w:val="00A90DC1"/>
    <w:rsid w:val="00AA79C8"/>
    <w:rsid w:val="00BD79AB"/>
    <w:rsid w:val="00C5207D"/>
    <w:rsid w:val="00CA05AD"/>
    <w:rsid w:val="00CD7CDD"/>
    <w:rsid w:val="00D31887"/>
    <w:rsid w:val="00E5202D"/>
    <w:rsid w:val="00E64B9B"/>
    <w:rsid w:val="00ED63AD"/>
    <w:rsid w:val="00ED67E9"/>
    <w:rsid w:val="00EE18FE"/>
    <w:rsid w:val="00F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7</cp:revision>
  <cp:lastPrinted>2023-04-11T14:48:00Z</cp:lastPrinted>
  <dcterms:created xsi:type="dcterms:W3CDTF">2024-04-01T13:32:00Z</dcterms:created>
  <dcterms:modified xsi:type="dcterms:W3CDTF">2024-04-04T18:18:00Z</dcterms:modified>
</cp:coreProperties>
</file>