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B971" w14:textId="77777777" w:rsidR="00434EC1" w:rsidRDefault="00434EC1" w:rsidP="00940F7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6997CBED" wp14:editId="348E23BD">
            <wp:extent cx="5943600" cy="80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Hall Heade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A75E" w14:textId="77777777" w:rsidR="00434EC1" w:rsidRDefault="00434EC1" w:rsidP="00940F7D">
      <w:pPr>
        <w:jc w:val="center"/>
        <w:rPr>
          <w:b/>
          <w:bCs/>
        </w:rPr>
      </w:pPr>
    </w:p>
    <w:p w14:paraId="6C8B750C" w14:textId="06BE0F5A" w:rsidR="00F27F2D" w:rsidRPr="005D50DC" w:rsidRDefault="00940F7D" w:rsidP="00940F7D">
      <w:pPr>
        <w:jc w:val="center"/>
        <w:rPr>
          <w:b/>
          <w:bCs/>
        </w:rPr>
      </w:pPr>
      <w:r w:rsidRPr="005D50DC">
        <w:rPr>
          <w:b/>
          <w:bCs/>
        </w:rPr>
        <w:t>Utility Service Penalties and Disconnection Update</w:t>
      </w:r>
    </w:p>
    <w:p w14:paraId="0F1C865F" w14:textId="545BA2EF" w:rsidR="00940F7D" w:rsidRDefault="00940F7D" w:rsidP="00940F7D">
      <w:pPr>
        <w:jc w:val="center"/>
      </w:pPr>
    </w:p>
    <w:p w14:paraId="5A867C0C" w14:textId="56203F99" w:rsidR="00940F7D" w:rsidRDefault="00940F7D" w:rsidP="00940F7D">
      <w:r>
        <w:t xml:space="preserve">Beginning in March of this year, the Town of McCordsville Utility Department temporarily waived late payment penalties and service disconnections for non-payment due to the </w:t>
      </w:r>
      <w:r w:rsidR="005D50DC">
        <w:t xml:space="preserve">COVID-19 </w:t>
      </w:r>
      <w:r>
        <w:t>public health crisis.  Following the August 14, 2020 expiration of the Governor’s Executive Order, we will resume penalty and disconnection procedures.</w:t>
      </w:r>
    </w:p>
    <w:p w14:paraId="2B45DB56" w14:textId="376C0C89" w:rsidR="00940F7D" w:rsidRDefault="00940F7D" w:rsidP="00940F7D">
      <w:r>
        <w:t>In order to assist our customers who have experienced financial hardship due to this health crisis, the Town of McCordsville Utility Department has devised a 6</w:t>
      </w:r>
      <w:r w:rsidR="005D50DC">
        <w:t>-</w:t>
      </w:r>
      <w:r>
        <w:t>month installment plan.  Customers who prefer not to be enrolled in the plan must have a $0 balance prior to their September billing date or contact the Utility Department, 317-335-1044.</w:t>
      </w:r>
    </w:p>
    <w:p w14:paraId="28166FB5" w14:textId="77777777" w:rsidR="005D50DC" w:rsidRDefault="00940F7D" w:rsidP="00DE351C">
      <w:pPr>
        <w:spacing w:after="0"/>
      </w:pPr>
      <w:r>
        <w:t>All residential customers with an outstanding balance of more than two months in sewer (when applicable), stormwater, and trash on their September billing date wi</w:t>
      </w:r>
      <w:r w:rsidR="003F0415">
        <w:t>ll</w:t>
      </w:r>
      <w:r>
        <w:t xml:space="preserve"> automatically be enrolled in a </w:t>
      </w:r>
    </w:p>
    <w:p w14:paraId="6E027468" w14:textId="7FC841CD" w:rsidR="00940F7D" w:rsidRDefault="00940F7D" w:rsidP="00DE351C">
      <w:pPr>
        <w:spacing w:after="0"/>
      </w:pPr>
      <w:r>
        <w:t>6</w:t>
      </w:r>
      <w:r w:rsidR="005D50DC">
        <w:t>-</w:t>
      </w:r>
      <w:r>
        <w:t>month installment program.  The installment amount will be determined by dividing the outstanding balance into 6 payments.  Customers will need to pay their current monthly balance along with installment payment each month or they will be subject to disconnection/lien procedures.  Customers with questions about their past due accounts should contact the utility office, 317-335-1044.</w:t>
      </w:r>
    </w:p>
    <w:p w14:paraId="58798B74" w14:textId="49E7BA9B" w:rsidR="00940F7D" w:rsidRDefault="00940F7D" w:rsidP="00940F7D"/>
    <w:p w14:paraId="59EEA180" w14:textId="0A4A4276" w:rsidR="00940F7D" w:rsidRPr="005D50DC" w:rsidRDefault="00940F7D" w:rsidP="00940F7D">
      <w:pPr>
        <w:rPr>
          <w:b/>
          <w:bCs/>
        </w:rPr>
      </w:pPr>
      <w:r w:rsidRPr="005D50DC">
        <w:rPr>
          <w:b/>
          <w:bCs/>
        </w:rPr>
        <w:t>Installment plan example:</w:t>
      </w:r>
    </w:p>
    <w:p w14:paraId="5DE44F01" w14:textId="4F98F320" w:rsidR="00940F7D" w:rsidRDefault="003F0415" w:rsidP="00940F7D">
      <w:r>
        <w:t>As of September 1, 2020, Mr. Smith has an outstanding balance of $450.  This amount is then divided into 6 payments of $75 each.  Mr. Smith will need to pay the current installment as well as the current monthly balance each month to avoid disconnection.</w:t>
      </w:r>
    </w:p>
    <w:p w14:paraId="39B3FF46" w14:textId="4954E271" w:rsidR="003F0415" w:rsidRDefault="003F0415" w:rsidP="00940F7D"/>
    <w:p w14:paraId="27FC9C43" w14:textId="4105FCD3" w:rsidR="003F0415" w:rsidRDefault="003F0415" w:rsidP="001E5E08">
      <w:pPr>
        <w:spacing w:after="0"/>
      </w:pPr>
      <w:r>
        <w:t>Current balance:</w:t>
      </w:r>
      <w:r>
        <w:tab/>
      </w:r>
      <w:r>
        <w:tab/>
        <w:t>$70.67</w:t>
      </w:r>
    </w:p>
    <w:p w14:paraId="1DC1088A" w14:textId="1B2A789D" w:rsidR="003F0415" w:rsidRDefault="003F0415" w:rsidP="001E5E08">
      <w:pPr>
        <w:spacing w:after="0"/>
      </w:pPr>
      <w:r>
        <w:t>Installment #1:</w:t>
      </w:r>
      <w:r>
        <w:tab/>
      </w:r>
      <w:r>
        <w:tab/>
      </w:r>
      <w:r>
        <w:tab/>
      </w:r>
      <w:r w:rsidRPr="001E5E08">
        <w:t>$75.00</w:t>
      </w:r>
    </w:p>
    <w:p w14:paraId="4761F1FB" w14:textId="6D9E8E26" w:rsidR="003F0415" w:rsidRDefault="003F0415" w:rsidP="001E5E08">
      <w:pPr>
        <w:spacing w:after="0"/>
      </w:pPr>
      <w:r>
        <w:t>Total Amount Due:</w:t>
      </w:r>
      <w:r>
        <w:tab/>
      </w:r>
      <w:r>
        <w:tab/>
      </w:r>
      <w:r w:rsidR="008C64F3">
        <w:t>$145.67</w:t>
      </w:r>
    </w:p>
    <w:p w14:paraId="41D26F56" w14:textId="543CDDFA" w:rsidR="003F0415" w:rsidRDefault="003F0415" w:rsidP="00940F7D"/>
    <w:p w14:paraId="3E1CB203" w14:textId="626C7923" w:rsidR="001E5E08" w:rsidRDefault="001E5E08" w:rsidP="00940F7D">
      <w:r>
        <w:t>Thank you,</w:t>
      </w:r>
    </w:p>
    <w:p w14:paraId="76700F0D" w14:textId="77777777" w:rsidR="001E5E08" w:rsidRDefault="001E5E08" w:rsidP="00940F7D"/>
    <w:p w14:paraId="02EA5999" w14:textId="1906F445" w:rsidR="001E5E08" w:rsidRDefault="001E5E08" w:rsidP="001E5E08">
      <w:pPr>
        <w:spacing w:after="0"/>
      </w:pPr>
      <w:r>
        <w:t>Stephanie Crider</w:t>
      </w:r>
    </w:p>
    <w:p w14:paraId="6FA0D6B9" w14:textId="10817608" w:rsidR="001E5E08" w:rsidRDefault="001E5E08" w:rsidP="001E5E08">
      <w:pPr>
        <w:spacing w:after="0"/>
      </w:pPr>
      <w:r>
        <w:t>Utility Department Supervisor</w:t>
      </w:r>
    </w:p>
    <w:p w14:paraId="5199CC19" w14:textId="6B44B74D" w:rsidR="001E5E08" w:rsidRDefault="00EB0C20" w:rsidP="001E5E08">
      <w:pPr>
        <w:spacing w:after="0"/>
      </w:pPr>
      <w:hyperlink r:id="rId8" w:history="1">
        <w:r w:rsidR="00F270A9" w:rsidRPr="00EC16C3">
          <w:rPr>
            <w:rStyle w:val="Hyperlink"/>
          </w:rPr>
          <w:t>umail@mccordsville.org</w:t>
        </w:r>
      </w:hyperlink>
    </w:p>
    <w:p w14:paraId="56865180" w14:textId="72A2964A" w:rsidR="001E5E08" w:rsidRDefault="001E5E08" w:rsidP="001E5E08">
      <w:pPr>
        <w:spacing w:after="0"/>
      </w:pPr>
      <w:r>
        <w:t>317-335-1044</w:t>
      </w:r>
    </w:p>
    <w:sectPr w:rsidR="001E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D"/>
    <w:rsid w:val="001E5E08"/>
    <w:rsid w:val="003F0415"/>
    <w:rsid w:val="00434EC1"/>
    <w:rsid w:val="005D50DC"/>
    <w:rsid w:val="008C64F3"/>
    <w:rsid w:val="00940F7D"/>
    <w:rsid w:val="00DE351C"/>
    <w:rsid w:val="00EB0C20"/>
    <w:rsid w:val="00F270A9"/>
    <w:rsid w:val="00F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20DF"/>
  <w15:chartTrackingRefBased/>
  <w15:docId w15:val="{030A5C3F-D4A2-4F27-86B7-93CE1EE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il@mccordsvill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3" ma:contentTypeDescription="Create a new document." ma:contentTypeScope="" ma:versionID="e01dbcb4f4c100d5b51326aff087fa8f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5c134eeb64582597fbb9c0e222ba4882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F7E66-F9F8-4D13-A3BC-39787390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BD000-2A0A-46B8-ABCB-CAF3CF680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007B1-0C48-4755-A86D-56D8E35EE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Crider</dc:creator>
  <cp:keywords/>
  <dc:description/>
  <cp:lastModifiedBy>Tonya Galbraith</cp:lastModifiedBy>
  <cp:revision>2</cp:revision>
  <dcterms:created xsi:type="dcterms:W3CDTF">2020-08-31T19:43:00Z</dcterms:created>
  <dcterms:modified xsi:type="dcterms:W3CDTF">2020-08-31T19:43:00Z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