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91E39A5" w14:textId="2E011863" w:rsidR="00CF11DC" w:rsidRPr="001577E8" w:rsidRDefault="00CF11DC" w:rsidP="00C62A31">
      <w:pPr>
        <w:autoSpaceDE w:val="0"/>
        <w:autoSpaceDN w:val="0"/>
        <w:adjustRightInd w:val="0"/>
        <w:jc w:val="center"/>
        <w:rPr>
          <w:rFonts w:cs="Times New Roman"/>
          <w:b/>
          <w:bCs/>
          <w:szCs w:val="26"/>
        </w:rPr>
      </w:pPr>
      <w:r w:rsidRPr="001577E8">
        <w:rPr>
          <w:rFonts w:cs="Times New Roman"/>
          <w:szCs w:val="26"/>
          <w:lang w:val="en-CA"/>
        </w:rPr>
        <w:fldChar w:fldCharType="begin"/>
      </w:r>
      <w:r w:rsidRPr="001577E8">
        <w:rPr>
          <w:rFonts w:cs="Times New Roman"/>
          <w:szCs w:val="26"/>
          <w:lang w:val="en-CA"/>
        </w:rPr>
        <w:instrText xml:space="preserve"> SEQ CHAPTER \h \r 1</w:instrText>
      </w:r>
      <w:r w:rsidRPr="001577E8">
        <w:rPr>
          <w:rFonts w:cs="Times New Roman"/>
          <w:szCs w:val="26"/>
          <w:lang w:val="en-CA"/>
        </w:rPr>
        <w:fldChar w:fldCharType="end"/>
      </w:r>
      <w:r w:rsidR="00E94B14" w:rsidRPr="001577E8">
        <w:rPr>
          <w:rFonts w:cs="Times New Roman"/>
          <w:b/>
          <w:bCs/>
          <w:szCs w:val="26"/>
        </w:rPr>
        <w:t xml:space="preserve">RESOLUTION </w:t>
      </w:r>
      <w:r w:rsidR="001577E8" w:rsidRPr="001577E8">
        <w:rPr>
          <w:rFonts w:cs="Times New Roman"/>
          <w:b/>
          <w:bCs/>
          <w:szCs w:val="26"/>
        </w:rPr>
        <w:t xml:space="preserve">NO. </w:t>
      </w:r>
      <w:r w:rsidR="004E6041">
        <w:rPr>
          <w:rFonts w:cs="Times New Roman"/>
          <w:b/>
          <w:bCs/>
          <w:szCs w:val="26"/>
        </w:rPr>
        <w:tab/>
      </w:r>
      <w:r w:rsidR="009F633A" w:rsidRPr="001577E8">
        <w:rPr>
          <w:rFonts w:cs="Times New Roman"/>
          <w:b/>
          <w:bCs/>
          <w:szCs w:val="26"/>
        </w:rPr>
        <w:tab/>
      </w:r>
    </w:p>
    <w:p w14:paraId="27965A77" w14:textId="1ADC8701" w:rsidR="00CF11DC" w:rsidRDefault="00CF11DC" w:rsidP="00CF11DC">
      <w:pPr>
        <w:autoSpaceDE w:val="0"/>
        <w:autoSpaceDN w:val="0"/>
        <w:adjustRightInd w:val="0"/>
        <w:jc w:val="left"/>
        <w:rPr>
          <w:rFonts w:cs="Times New Roman"/>
          <w:b/>
          <w:bCs/>
          <w:szCs w:val="26"/>
        </w:rPr>
      </w:pPr>
    </w:p>
    <w:p w14:paraId="1933E238" w14:textId="77777777" w:rsidR="00426FCF" w:rsidRPr="001577E8" w:rsidRDefault="00426FCF" w:rsidP="00CF11DC">
      <w:pPr>
        <w:autoSpaceDE w:val="0"/>
        <w:autoSpaceDN w:val="0"/>
        <w:adjustRightInd w:val="0"/>
        <w:jc w:val="left"/>
        <w:rPr>
          <w:rFonts w:cs="Times New Roman"/>
          <w:b/>
          <w:bCs/>
          <w:szCs w:val="26"/>
        </w:rPr>
      </w:pPr>
    </w:p>
    <w:p w14:paraId="2401C9E2" w14:textId="77777777" w:rsidR="00426FCF" w:rsidRDefault="00CF11DC" w:rsidP="00CF11DC">
      <w:pPr>
        <w:autoSpaceDE w:val="0"/>
        <w:autoSpaceDN w:val="0"/>
        <w:adjustRightInd w:val="0"/>
        <w:jc w:val="center"/>
        <w:rPr>
          <w:rFonts w:cs="Times New Roman"/>
          <w:b/>
          <w:bCs/>
          <w:szCs w:val="26"/>
          <w:u w:val="single"/>
        </w:rPr>
      </w:pPr>
      <w:r w:rsidRPr="001577E8">
        <w:rPr>
          <w:rFonts w:cs="Times New Roman"/>
          <w:b/>
          <w:bCs/>
          <w:szCs w:val="26"/>
          <w:u w:val="single"/>
        </w:rPr>
        <w:t xml:space="preserve">RESOLUTION </w:t>
      </w:r>
      <w:r w:rsidR="001577E8" w:rsidRPr="001577E8">
        <w:rPr>
          <w:rFonts w:cs="Times New Roman"/>
          <w:b/>
          <w:bCs/>
          <w:szCs w:val="26"/>
          <w:u w:val="single"/>
        </w:rPr>
        <w:t>REGARDING TEMPORARY CESSATION</w:t>
      </w:r>
    </w:p>
    <w:p w14:paraId="4065C251" w14:textId="77777777" w:rsidR="00426FCF" w:rsidRDefault="001577E8" w:rsidP="00CF11DC">
      <w:pPr>
        <w:autoSpaceDE w:val="0"/>
        <w:autoSpaceDN w:val="0"/>
        <w:adjustRightInd w:val="0"/>
        <w:jc w:val="center"/>
        <w:rPr>
          <w:rFonts w:cs="Times New Roman"/>
          <w:b/>
          <w:bCs/>
          <w:szCs w:val="26"/>
          <w:u w:val="single"/>
        </w:rPr>
      </w:pPr>
      <w:r w:rsidRPr="001577E8">
        <w:rPr>
          <w:rFonts w:cs="Times New Roman"/>
          <w:b/>
          <w:bCs/>
          <w:szCs w:val="26"/>
          <w:u w:val="single"/>
        </w:rPr>
        <w:t>OF LATE FEES</w:t>
      </w:r>
      <w:r w:rsidR="00426FCF">
        <w:rPr>
          <w:rFonts w:cs="Times New Roman"/>
          <w:b/>
          <w:bCs/>
          <w:szCs w:val="26"/>
          <w:u w:val="single"/>
        </w:rPr>
        <w:t xml:space="preserve"> </w:t>
      </w:r>
      <w:r w:rsidRPr="001577E8">
        <w:rPr>
          <w:rFonts w:cs="Times New Roman"/>
          <w:b/>
          <w:bCs/>
          <w:szCs w:val="26"/>
          <w:u w:val="single"/>
        </w:rPr>
        <w:t>AND PENALTIES FOR THE</w:t>
      </w:r>
    </w:p>
    <w:p w14:paraId="02C0CACF" w14:textId="1570142C" w:rsidR="001577E8" w:rsidRPr="001577E8" w:rsidRDefault="004E6041" w:rsidP="00CF11DC">
      <w:pPr>
        <w:autoSpaceDE w:val="0"/>
        <w:autoSpaceDN w:val="0"/>
        <w:adjustRightInd w:val="0"/>
        <w:jc w:val="center"/>
        <w:rPr>
          <w:rFonts w:cs="Times New Roman"/>
          <w:b/>
          <w:bCs/>
          <w:szCs w:val="26"/>
          <w:u w:val="single"/>
        </w:rPr>
      </w:pPr>
      <w:proofErr w:type="spellStart"/>
      <w:r>
        <w:rPr>
          <w:rFonts w:cs="Times New Roman"/>
          <w:b/>
          <w:bCs/>
          <w:szCs w:val="26"/>
          <w:u w:val="single"/>
        </w:rPr>
        <w:t>McCORDSVILLE</w:t>
      </w:r>
      <w:proofErr w:type="spellEnd"/>
      <w:r w:rsidR="001577E8" w:rsidRPr="001577E8">
        <w:rPr>
          <w:rFonts w:cs="Times New Roman"/>
          <w:b/>
          <w:bCs/>
          <w:szCs w:val="26"/>
          <w:u w:val="single"/>
        </w:rPr>
        <w:t xml:space="preserve"> MUNICIPAL WATER UTILITY</w:t>
      </w:r>
    </w:p>
    <w:p w14:paraId="3CB0F81A" w14:textId="767A424D" w:rsidR="00CF11DC" w:rsidRDefault="00CF11DC" w:rsidP="00CF11DC">
      <w:pPr>
        <w:autoSpaceDE w:val="0"/>
        <w:autoSpaceDN w:val="0"/>
        <w:adjustRightInd w:val="0"/>
        <w:jc w:val="left"/>
        <w:rPr>
          <w:rFonts w:cs="Times New Roman"/>
          <w:szCs w:val="26"/>
        </w:rPr>
      </w:pPr>
    </w:p>
    <w:p w14:paraId="4B4E7A82" w14:textId="77777777" w:rsidR="00426FCF" w:rsidRPr="001577E8" w:rsidRDefault="00426FCF" w:rsidP="00CF11DC">
      <w:pPr>
        <w:autoSpaceDE w:val="0"/>
        <w:autoSpaceDN w:val="0"/>
        <w:adjustRightInd w:val="0"/>
        <w:jc w:val="left"/>
        <w:rPr>
          <w:rFonts w:cs="Times New Roman"/>
          <w:szCs w:val="26"/>
        </w:rPr>
      </w:pPr>
    </w:p>
    <w:p w14:paraId="6C2AD75B" w14:textId="735E3A39" w:rsidR="00CF11DC" w:rsidRPr="001577E8" w:rsidRDefault="00CF11DC" w:rsidP="00CF11DC">
      <w:pPr>
        <w:autoSpaceDE w:val="0"/>
        <w:autoSpaceDN w:val="0"/>
        <w:adjustRightInd w:val="0"/>
        <w:rPr>
          <w:rFonts w:cs="Times New Roman"/>
          <w:szCs w:val="26"/>
        </w:rPr>
      </w:pPr>
      <w:r w:rsidRPr="001577E8">
        <w:rPr>
          <w:rFonts w:cs="Times New Roman"/>
          <w:b/>
          <w:bCs/>
          <w:szCs w:val="26"/>
        </w:rPr>
        <w:tab/>
        <w:t>WHEREAS,</w:t>
      </w:r>
      <w:r w:rsidRPr="001577E8">
        <w:rPr>
          <w:rFonts w:cs="Times New Roman"/>
          <w:szCs w:val="26"/>
        </w:rPr>
        <w:t xml:space="preserve"> </w:t>
      </w:r>
      <w:r w:rsidR="001577E8" w:rsidRPr="001577E8">
        <w:rPr>
          <w:rFonts w:cs="Times New Roman"/>
          <w:szCs w:val="26"/>
        </w:rPr>
        <w:t>on March 6, 2020, the Governor of Indiana declared a public health emergency due to the 2019 outbreak of the Coronavirus disease commonly referred to as COVID-19</w:t>
      </w:r>
      <w:r w:rsidR="002F0D9A" w:rsidRPr="001577E8">
        <w:rPr>
          <w:rFonts w:cs="Times New Roman"/>
          <w:szCs w:val="26"/>
        </w:rPr>
        <w:t xml:space="preserve">; </w:t>
      </w:r>
      <w:r w:rsidR="001A4DB7" w:rsidRPr="001577E8">
        <w:rPr>
          <w:rFonts w:cs="Times New Roman"/>
          <w:szCs w:val="26"/>
        </w:rPr>
        <w:t>and</w:t>
      </w:r>
    </w:p>
    <w:p w14:paraId="4294BD10" w14:textId="77777777" w:rsidR="00CF11DC" w:rsidRPr="001577E8" w:rsidRDefault="00CF11DC" w:rsidP="00CF11DC">
      <w:pPr>
        <w:autoSpaceDE w:val="0"/>
        <w:autoSpaceDN w:val="0"/>
        <w:adjustRightInd w:val="0"/>
        <w:rPr>
          <w:rFonts w:cs="Times New Roman"/>
          <w:szCs w:val="26"/>
        </w:rPr>
      </w:pPr>
    </w:p>
    <w:p w14:paraId="5F25E427" w14:textId="66F4C204" w:rsidR="00CF11DC" w:rsidRPr="001577E8" w:rsidRDefault="00CF11DC" w:rsidP="00CF11DC">
      <w:pPr>
        <w:autoSpaceDE w:val="0"/>
        <w:autoSpaceDN w:val="0"/>
        <w:adjustRightInd w:val="0"/>
        <w:rPr>
          <w:rFonts w:cs="Times New Roman"/>
          <w:szCs w:val="26"/>
        </w:rPr>
      </w:pPr>
      <w:r w:rsidRPr="001577E8">
        <w:rPr>
          <w:rFonts w:cs="Times New Roman"/>
          <w:szCs w:val="26"/>
        </w:rPr>
        <w:tab/>
      </w:r>
      <w:r w:rsidRPr="001577E8">
        <w:rPr>
          <w:rFonts w:cs="Times New Roman"/>
          <w:b/>
          <w:bCs/>
          <w:szCs w:val="26"/>
        </w:rPr>
        <w:t>WHEREAS,</w:t>
      </w:r>
      <w:r w:rsidRPr="001577E8">
        <w:rPr>
          <w:rFonts w:cs="Times New Roman"/>
          <w:szCs w:val="26"/>
        </w:rPr>
        <w:t xml:space="preserve"> </w:t>
      </w:r>
      <w:r w:rsidR="001577E8" w:rsidRPr="001577E8">
        <w:rPr>
          <w:rFonts w:cs="Times New Roman"/>
          <w:szCs w:val="26"/>
        </w:rPr>
        <w:t>the Governor of Indiana has also issued an executive order prohibiting the disconnection of utility services for nonpayment for the duration of the declared health emergency</w:t>
      </w:r>
      <w:r w:rsidRPr="001577E8">
        <w:rPr>
          <w:rFonts w:cs="Times New Roman"/>
          <w:szCs w:val="26"/>
        </w:rPr>
        <w:t>; and</w:t>
      </w:r>
    </w:p>
    <w:p w14:paraId="4BAEA819" w14:textId="77777777" w:rsidR="00CF11DC" w:rsidRPr="001577E8" w:rsidRDefault="00CF11DC" w:rsidP="00CF11DC">
      <w:pPr>
        <w:autoSpaceDE w:val="0"/>
        <w:autoSpaceDN w:val="0"/>
        <w:adjustRightInd w:val="0"/>
        <w:rPr>
          <w:rFonts w:cs="Times New Roman"/>
          <w:szCs w:val="26"/>
        </w:rPr>
      </w:pPr>
      <w:r w:rsidRPr="001577E8">
        <w:rPr>
          <w:rFonts w:cs="Times New Roman"/>
          <w:szCs w:val="26"/>
        </w:rPr>
        <w:tab/>
      </w:r>
    </w:p>
    <w:p w14:paraId="0673B18F" w14:textId="280D987A" w:rsidR="00CF11DC" w:rsidRPr="001577E8" w:rsidRDefault="00CF11DC" w:rsidP="00CF11DC">
      <w:pPr>
        <w:autoSpaceDE w:val="0"/>
        <w:autoSpaceDN w:val="0"/>
        <w:adjustRightInd w:val="0"/>
        <w:rPr>
          <w:rFonts w:cs="Times New Roman"/>
          <w:szCs w:val="26"/>
        </w:rPr>
      </w:pPr>
      <w:r w:rsidRPr="001577E8">
        <w:rPr>
          <w:rFonts w:cs="Times New Roman"/>
          <w:szCs w:val="26"/>
        </w:rPr>
        <w:tab/>
      </w:r>
      <w:r w:rsidRPr="001577E8">
        <w:rPr>
          <w:rFonts w:cs="Times New Roman"/>
          <w:b/>
          <w:bCs/>
          <w:szCs w:val="26"/>
        </w:rPr>
        <w:t>WHEREAS,</w:t>
      </w:r>
      <w:r w:rsidR="001577E8" w:rsidRPr="001577E8">
        <w:rPr>
          <w:rFonts w:cs="Times New Roman"/>
          <w:b/>
          <w:bCs/>
          <w:szCs w:val="26"/>
        </w:rPr>
        <w:t xml:space="preserve"> </w:t>
      </w:r>
      <w:r w:rsidR="001577E8" w:rsidRPr="001577E8">
        <w:rPr>
          <w:rFonts w:cs="Times New Roman"/>
          <w:szCs w:val="26"/>
        </w:rPr>
        <w:t xml:space="preserve">the Town Council of the Town of </w:t>
      </w:r>
      <w:r w:rsidR="004E6041">
        <w:rPr>
          <w:rFonts w:cs="Times New Roman"/>
          <w:szCs w:val="26"/>
        </w:rPr>
        <w:t>McCordsville</w:t>
      </w:r>
      <w:r w:rsidR="001577E8" w:rsidRPr="001577E8">
        <w:rPr>
          <w:rFonts w:cs="Times New Roman"/>
          <w:szCs w:val="26"/>
        </w:rPr>
        <w:t xml:space="preserve">, Indiana, acting as the Board of Directors of the </w:t>
      </w:r>
      <w:r w:rsidR="004E6041">
        <w:rPr>
          <w:rFonts w:cs="Times New Roman"/>
          <w:szCs w:val="26"/>
        </w:rPr>
        <w:t>McCordsville</w:t>
      </w:r>
      <w:r w:rsidR="001577E8" w:rsidRPr="001577E8">
        <w:rPr>
          <w:rFonts w:cs="Times New Roman"/>
          <w:szCs w:val="26"/>
        </w:rPr>
        <w:t xml:space="preserve"> Municipal Sewer Utility, believes that it is consistent with the Executive Orders of the Governor of Indiana that additionally all late fees and penalties for nonpayment of municipal sewer bills should be suspended for </w:t>
      </w:r>
      <w:r w:rsidR="004E6041">
        <w:rPr>
          <w:rFonts w:cs="Times New Roman"/>
          <w:szCs w:val="26"/>
        </w:rPr>
        <w:t>a period of sixty (60) days</w:t>
      </w:r>
      <w:r w:rsidR="001577E8" w:rsidRPr="001577E8">
        <w:rPr>
          <w:rFonts w:cs="Times New Roman"/>
          <w:szCs w:val="26"/>
        </w:rPr>
        <w:t>.</w:t>
      </w:r>
    </w:p>
    <w:p w14:paraId="1F6F72B3" w14:textId="77777777" w:rsidR="00C809FD" w:rsidRPr="001577E8" w:rsidRDefault="00C809FD" w:rsidP="00CF11DC">
      <w:pPr>
        <w:autoSpaceDE w:val="0"/>
        <w:autoSpaceDN w:val="0"/>
        <w:adjustRightInd w:val="0"/>
        <w:rPr>
          <w:rFonts w:cs="Times New Roman"/>
          <w:szCs w:val="26"/>
        </w:rPr>
      </w:pPr>
    </w:p>
    <w:p w14:paraId="5D746749" w14:textId="1049C259" w:rsidR="00CF11DC" w:rsidRPr="001577E8" w:rsidRDefault="00CF11DC" w:rsidP="00CF11DC">
      <w:pPr>
        <w:autoSpaceDE w:val="0"/>
        <w:autoSpaceDN w:val="0"/>
        <w:adjustRightInd w:val="0"/>
        <w:rPr>
          <w:rFonts w:cs="Times New Roman"/>
          <w:szCs w:val="26"/>
        </w:rPr>
      </w:pPr>
      <w:r w:rsidRPr="001577E8">
        <w:rPr>
          <w:rFonts w:cs="Times New Roman"/>
          <w:szCs w:val="26"/>
        </w:rPr>
        <w:tab/>
      </w:r>
      <w:r w:rsidRPr="001577E8">
        <w:rPr>
          <w:rFonts w:cs="Times New Roman"/>
          <w:b/>
          <w:bCs/>
          <w:szCs w:val="26"/>
        </w:rPr>
        <w:t xml:space="preserve">NOW, THEREFORE, BE IT RESOLVED </w:t>
      </w:r>
      <w:r w:rsidRPr="001577E8">
        <w:rPr>
          <w:rFonts w:cs="Times New Roman"/>
          <w:szCs w:val="26"/>
        </w:rPr>
        <w:t xml:space="preserve">by the Town Council of the Town of </w:t>
      </w:r>
      <w:r w:rsidR="004E6041">
        <w:rPr>
          <w:rFonts w:cs="Times New Roman"/>
          <w:szCs w:val="26"/>
        </w:rPr>
        <w:t>McCordsville</w:t>
      </w:r>
      <w:r w:rsidRPr="001577E8">
        <w:rPr>
          <w:rFonts w:cs="Times New Roman"/>
          <w:szCs w:val="26"/>
        </w:rPr>
        <w:t xml:space="preserve">, Indiana, </w:t>
      </w:r>
      <w:r w:rsidR="001577E8" w:rsidRPr="001577E8">
        <w:rPr>
          <w:rFonts w:cs="Times New Roman"/>
          <w:szCs w:val="26"/>
        </w:rPr>
        <w:t xml:space="preserve">acting as the Board of Directors of the </w:t>
      </w:r>
      <w:r w:rsidR="004E6041">
        <w:rPr>
          <w:rFonts w:cs="Times New Roman"/>
          <w:szCs w:val="26"/>
        </w:rPr>
        <w:t>McCordsville</w:t>
      </w:r>
      <w:r w:rsidR="001577E8" w:rsidRPr="001577E8">
        <w:rPr>
          <w:rFonts w:cs="Times New Roman"/>
          <w:szCs w:val="26"/>
        </w:rPr>
        <w:t xml:space="preserve"> Municipal Sewer Utility, as follows:</w:t>
      </w:r>
    </w:p>
    <w:p w14:paraId="36EBD411" w14:textId="1CBEB4DB" w:rsidR="001577E8" w:rsidRDefault="001577E8" w:rsidP="00CF11DC">
      <w:pPr>
        <w:autoSpaceDE w:val="0"/>
        <w:autoSpaceDN w:val="0"/>
        <w:adjustRightInd w:val="0"/>
        <w:rPr>
          <w:rFonts w:cs="Times New Roman"/>
          <w:szCs w:val="26"/>
        </w:rPr>
      </w:pPr>
    </w:p>
    <w:p w14:paraId="5B2CF10D" w14:textId="77777777" w:rsidR="00426FCF" w:rsidRPr="001577E8" w:rsidRDefault="00426FCF" w:rsidP="00CF11DC">
      <w:pPr>
        <w:autoSpaceDE w:val="0"/>
        <w:autoSpaceDN w:val="0"/>
        <w:adjustRightInd w:val="0"/>
        <w:rPr>
          <w:rFonts w:cs="Times New Roman"/>
          <w:szCs w:val="26"/>
        </w:rPr>
      </w:pPr>
    </w:p>
    <w:p w14:paraId="1E7FB840" w14:textId="4F0B5F9A" w:rsidR="001577E8" w:rsidRPr="001577E8" w:rsidRDefault="001577E8" w:rsidP="001577E8">
      <w:pPr>
        <w:autoSpaceDE w:val="0"/>
        <w:autoSpaceDN w:val="0"/>
        <w:adjustRightInd w:val="0"/>
        <w:jc w:val="center"/>
        <w:rPr>
          <w:rFonts w:cs="Times New Roman"/>
          <w:b/>
          <w:bCs/>
          <w:szCs w:val="26"/>
          <w:u w:val="single"/>
        </w:rPr>
      </w:pPr>
      <w:r w:rsidRPr="001577E8">
        <w:rPr>
          <w:rFonts w:cs="Times New Roman"/>
          <w:b/>
          <w:bCs/>
          <w:szCs w:val="26"/>
          <w:u w:val="single"/>
        </w:rPr>
        <w:t>SECTION I</w:t>
      </w:r>
    </w:p>
    <w:p w14:paraId="55AB44B8" w14:textId="025F6AF2" w:rsidR="00CF11DC" w:rsidRPr="001577E8" w:rsidRDefault="00CF11DC" w:rsidP="00CF11DC">
      <w:pPr>
        <w:autoSpaceDE w:val="0"/>
        <w:autoSpaceDN w:val="0"/>
        <w:adjustRightInd w:val="0"/>
        <w:rPr>
          <w:rFonts w:cs="Times New Roman"/>
          <w:szCs w:val="26"/>
        </w:rPr>
      </w:pPr>
    </w:p>
    <w:p w14:paraId="21966AC8" w14:textId="1CA97599" w:rsidR="001577E8" w:rsidRPr="001577E8" w:rsidRDefault="001577E8" w:rsidP="00CF11DC">
      <w:pPr>
        <w:autoSpaceDE w:val="0"/>
        <w:autoSpaceDN w:val="0"/>
        <w:adjustRightInd w:val="0"/>
        <w:rPr>
          <w:rFonts w:cs="Times New Roman"/>
          <w:szCs w:val="26"/>
        </w:rPr>
      </w:pPr>
      <w:r w:rsidRPr="001577E8">
        <w:rPr>
          <w:rFonts w:cs="Times New Roman"/>
          <w:szCs w:val="26"/>
        </w:rPr>
        <w:tab/>
        <w:t>The imposition of late fees and penalties for nonpayment of municipal sewer billings shall be suspended for the duration of the COVID-19 emergency health declaration.</w:t>
      </w:r>
    </w:p>
    <w:p w14:paraId="2C1121C2" w14:textId="6628621A" w:rsidR="001577E8" w:rsidRDefault="001577E8" w:rsidP="00CF11DC">
      <w:pPr>
        <w:autoSpaceDE w:val="0"/>
        <w:autoSpaceDN w:val="0"/>
        <w:adjustRightInd w:val="0"/>
        <w:rPr>
          <w:rFonts w:cs="Times New Roman"/>
          <w:szCs w:val="26"/>
        </w:rPr>
      </w:pPr>
    </w:p>
    <w:p w14:paraId="36486C3E" w14:textId="77777777" w:rsidR="00426FCF" w:rsidRPr="001577E8" w:rsidRDefault="00426FCF" w:rsidP="00CF11DC">
      <w:pPr>
        <w:autoSpaceDE w:val="0"/>
        <w:autoSpaceDN w:val="0"/>
        <w:adjustRightInd w:val="0"/>
        <w:rPr>
          <w:rFonts w:cs="Times New Roman"/>
          <w:szCs w:val="26"/>
        </w:rPr>
      </w:pPr>
    </w:p>
    <w:p w14:paraId="15E1C879" w14:textId="081932F9" w:rsidR="001577E8" w:rsidRPr="001577E8" w:rsidRDefault="001577E8" w:rsidP="001577E8">
      <w:pPr>
        <w:jc w:val="center"/>
        <w:rPr>
          <w:szCs w:val="26"/>
        </w:rPr>
      </w:pPr>
      <w:r w:rsidRPr="001577E8">
        <w:rPr>
          <w:b/>
          <w:bCs/>
          <w:szCs w:val="26"/>
          <w:u w:val="single"/>
        </w:rPr>
        <w:t>SECTION II</w:t>
      </w:r>
    </w:p>
    <w:p w14:paraId="11D47545" w14:textId="77777777" w:rsidR="001577E8" w:rsidRPr="001577E8" w:rsidRDefault="001577E8" w:rsidP="001577E8">
      <w:pPr>
        <w:rPr>
          <w:szCs w:val="26"/>
        </w:rPr>
      </w:pPr>
    </w:p>
    <w:p w14:paraId="649B3287" w14:textId="77777777" w:rsidR="00426FCF" w:rsidRDefault="001577E8" w:rsidP="001577E8">
      <w:pPr>
        <w:rPr>
          <w:szCs w:val="26"/>
        </w:rPr>
      </w:pPr>
      <w:r w:rsidRPr="001577E8">
        <w:rPr>
          <w:szCs w:val="26"/>
        </w:rPr>
        <w:tab/>
        <w:t xml:space="preserve">This Resolution shall be in full force and effect from and after its passage in </w:t>
      </w:r>
    </w:p>
    <w:p w14:paraId="3FE66AA7" w14:textId="77777777" w:rsidR="00426FCF" w:rsidRDefault="00426FCF">
      <w:pPr>
        <w:rPr>
          <w:szCs w:val="26"/>
        </w:rPr>
      </w:pPr>
      <w:r>
        <w:rPr>
          <w:szCs w:val="26"/>
        </w:rPr>
        <w:br w:type="page"/>
      </w:r>
    </w:p>
    <w:p w14:paraId="031BE5F3" w14:textId="30EE4554" w:rsidR="001577E8" w:rsidRPr="001577E8" w:rsidRDefault="001577E8" w:rsidP="001577E8">
      <w:pPr>
        <w:rPr>
          <w:szCs w:val="26"/>
        </w:rPr>
      </w:pPr>
      <w:r w:rsidRPr="001577E8">
        <w:rPr>
          <w:szCs w:val="26"/>
        </w:rPr>
        <w:lastRenderedPageBreak/>
        <w:t>accordance with the law.</w:t>
      </w:r>
    </w:p>
    <w:p w14:paraId="26782195" w14:textId="4F8D48A5" w:rsidR="00CF11DC" w:rsidRPr="001577E8" w:rsidRDefault="001577E8" w:rsidP="001577E8">
      <w:pPr>
        <w:autoSpaceDE w:val="0"/>
        <w:autoSpaceDN w:val="0"/>
        <w:adjustRightInd w:val="0"/>
        <w:rPr>
          <w:rFonts w:cs="Times New Roman"/>
          <w:szCs w:val="26"/>
        </w:rPr>
      </w:pPr>
      <w:r w:rsidRPr="001577E8">
        <w:rPr>
          <w:rFonts w:cs="Times New Roman"/>
          <w:szCs w:val="26"/>
        </w:rPr>
        <w:br/>
      </w:r>
      <w:r w:rsidR="00CF11DC" w:rsidRPr="001577E8">
        <w:rPr>
          <w:rFonts w:cs="Times New Roman"/>
          <w:szCs w:val="26"/>
        </w:rPr>
        <w:tab/>
        <w:t xml:space="preserve">Adopted this </w:t>
      </w:r>
      <w:r w:rsidR="004E6041">
        <w:rPr>
          <w:rFonts w:cs="Times New Roman"/>
          <w:szCs w:val="26"/>
        </w:rPr>
        <w:t xml:space="preserve">_____ </w:t>
      </w:r>
      <w:r w:rsidR="00CF11DC" w:rsidRPr="001577E8">
        <w:rPr>
          <w:rFonts w:cs="Times New Roman"/>
          <w:szCs w:val="26"/>
        </w:rPr>
        <w:t xml:space="preserve">day of </w:t>
      </w:r>
      <w:r w:rsidR="004E6041">
        <w:rPr>
          <w:rFonts w:cs="Times New Roman"/>
          <w:szCs w:val="26"/>
        </w:rPr>
        <w:t>_______________,</w:t>
      </w:r>
      <w:r w:rsidR="00CF11DC" w:rsidRPr="001577E8">
        <w:rPr>
          <w:rFonts w:cs="Times New Roman"/>
          <w:szCs w:val="26"/>
        </w:rPr>
        <w:t xml:space="preserve"> 20</w:t>
      </w:r>
      <w:r w:rsidRPr="001577E8">
        <w:rPr>
          <w:rFonts w:cs="Times New Roman"/>
          <w:szCs w:val="26"/>
        </w:rPr>
        <w:t>20</w:t>
      </w:r>
      <w:r w:rsidR="00CF11DC" w:rsidRPr="001577E8">
        <w:rPr>
          <w:rFonts w:cs="Times New Roman"/>
          <w:szCs w:val="26"/>
        </w:rPr>
        <w:t>.</w:t>
      </w:r>
    </w:p>
    <w:p w14:paraId="69AD29B1" w14:textId="77777777" w:rsidR="00CF11DC" w:rsidRPr="001577E8" w:rsidRDefault="00CF11DC" w:rsidP="00CF11DC">
      <w:pPr>
        <w:tabs>
          <w:tab w:val="center" w:pos="4680"/>
          <w:tab w:val="left" w:pos="5040"/>
          <w:tab w:val="left" w:pos="5760"/>
          <w:tab w:val="left" w:pos="6480"/>
          <w:tab w:val="left" w:pos="7200"/>
          <w:tab w:val="left" w:pos="7920"/>
          <w:tab w:val="left" w:pos="8640"/>
          <w:tab w:val="right" w:pos="9360"/>
        </w:tabs>
        <w:autoSpaceDE w:val="0"/>
        <w:autoSpaceDN w:val="0"/>
        <w:adjustRightInd w:val="0"/>
        <w:jc w:val="left"/>
        <w:rPr>
          <w:rFonts w:cs="Times New Roman"/>
          <w:szCs w:val="26"/>
        </w:rPr>
      </w:pPr>
    </w:p>
    <w:p w14:paraId="57ACF232"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6"/>
        </w:rPr>
      </w:pPr>
      <w:r w:rsidRPr="004E6041">
        <w:rPr>
          <w:b/>
          <w:bCs/>
          <w:szCs w:val="26"/>
        </w:rPr>
        <w:t xml:space="preserve">TOWN OF </w:t>
      </w:r>
      <w:proofErr w:type="spellStart"/>
      <w:r w:rsidRPr="004E6041">
        <w:rPr>
          <w:b/>
          <w:bCs/>
          <w:szCs w:val="26"/>
        </w:rPr>
        <w:t>McCORDSVILLE</w:t>
      </w:r>
      <w:proofErr w:type="spellEnd"/>
      <w:r w:rsidRPr="004E6041">
        <w:rPr>
          <w:b/>
          <w:bCs/>
          <w:szCs w:val="26"/>
        </w:rPr>
        <w:t>, INDIANA, BY ITS TOWN COUNCIL</w:t>
      </w:r>
    </w:p>
    <w:p w14:paraId="20D43EC9"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6"/>
        </w:rPr>
      </w:pPr>
    </w:p>
    <w:p w14:paraId="0979579A"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6"/>
        </w:rPr>
      </w:pPr>
      <w:r w:rsidRPr="004E6041">
        <w:rPr>
          <w:szCs w:val="26"/>
        </w:rPr>
        <w:t>Voting Affirmative:</w:t>
      </w:r>
      <w:r w:rsidRPr="004E6041">
        <w:rPr>
          <w:szCs w:val="26"/>
        </w:rPr>
        <w:tab/>
      </w:r>
      <w:r w:rsidRPr="004E6041">
        <w:rPr>
          <w:szCs w:val="26"/>
        </w:rPr>
        <w:tab/>
      </w:r>
      <w:r w:rsidRPr="004E6041">
        <w:rPr>
          <w:szCs w:val="26"/>
        </w:rPr>
        <w:tab/>
      </w:r>
      <w:r w:rsidRPr="004E6041">
        <w:rPr>
          <w:szCs w:val="26"/>
        </w:rPr>
        <w:tab/>
        <w:t xml:space="preserve">       </w:t>
      </w:r>
      <w:r w:rsidRPr="004E6041">
        <w:rPr>
          <w:szCs w:val="26"/>
        </w:rPr>
        <w:tab/>
        <w:t>Voting Opposed:</w:t>
      </w:r>
    </w:p>
    <w:p w14:paraId="0F22535D"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6"/>
        </w:rPr>
      </w:pPr>
    </w:p>
    <w:p w14:paraId="32E4D4E7"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rPr>
          <w:szCs w:val="26"/>
        </w:rPr>
      </w:pPr>
      <w:r w:rsidRPr="004E6041">
        <w:rPr>
          <w:szCs w:val="26"/>
        </w:rPr>
        <w:t>_________________________________</w:t>
      </w:r>
      <w:r w:rsidRPr="004E6041">
        <w:rPr>
          <w:szCs w:val="26"/>
        </w:rPr>
        <w:tab/>
      </w:r>
      <w:r w:rsidRPr="004E6041">
        <w:rPr>
          <w:szCs w:val="26"/>
        </w:rPr>
        <w:tab/>
        <w:t>_________________________________</w:t>
      </w:r>
    </w:p>
    <w:p w14:paraId="0FC86BA7"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6"/>
        </w:rPr>
      </w:pPr>
      <w:r w:rsidRPr="004E6041">
        <w:rPr>
          <w:szCs w:val="26"/>
        </w:rPr>
        <w:t>Thomas R. Strayer</w:t>
      </w:r>
      <w:r w:rsidRPr="004E6041">
        <w:rPr>
          <w:szCs w:val="26"/>
        </w:rPr>
        <w:tab/>
      </w:r>
      <w:r w:rsidRPr="004E6041">
        <w:rPr>
          <w:szCs w:val="26"/>
        </w:rPr>
        <w:tab/>
      </w:r>
      <w:r w:rsidRPr="004E6041">
        <w:rPr>
          <w:szCs w:val="26"/>
        </w:rPr>
        <w:tab/>
      </w:r>
      <w:r w:rsidRPr="004E6041">
        <w:rPr>
          <w:szCs w:val="26"/>
        </w:rPr>
        <w:tab/>
      </w:r>
      <w:r w:rsidRPr="004E6041">
        <w:rPr>
          <w:szCs w:val="26"/>
        </w:rPr>
        <w:tab/>
        <w:t>Thomas R. Strayer</w:t>
      </w:r>
    </w:p>
    <w:p w14:paraId="16D68EF5"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6"/>
        </w:rPr>
      </w:pPr>
    </w:p>
    <w:p w14:paraId="403703B4" w14:textId="7C14836A"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Cs w:val="26"/>
        </w:rPr>
      </w:pPr>
      <w:r w:rsidRPr="004E6041">
        <w:rPr>
          <w:szCs w:val="26"/>
        </w:rPr>
        <w:t xml:space="preserve">_________________________________  </w:t>
      </w:r>
      <w:r w:rsidRPr="004E6041">
        <w:rPr>
          <w:szCs w:val="26"/>
        </w:rPr>
        <w:tab/>
        <w:t>_________________________________</w:t>
      </w:r>
    </w:p>
    <w:p w14:paraId="1995DACC"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rPr>
          <w:szCs w:val="26"/>
        </w:rPr>
      </w:pPr>
      <w:r w:rsidRPr="004E6041">
        <w:rPr>
          <w:szCs w:val="26"/>
        </w:rPr>
        <w:t>Larry J. Longman</w:t>
      </w:r>
      <w:r w:rsidRPr="004E6041">
        <w:rPr>
          <w:szCs w:val="26"/>
        </w:rPr>
        <w:tab/>
      </w:r>
      <w:r w:rsidRPr="004E6041">
        <w:rPr>
          <w:szCs w:val="26"/>
        </w:rPr>
        <w:tab/>
      </w:r>
      <w:r w:rsidRPr="004E6041">
        <w:rPr>
          <w:szCs w:val="26"/>
        </w:rPr>
        <w:tab/>
      </w:r>
      <w:r w:rsidRPr="004E6041">
        <w:rPr>
          <w:szCs w:val="26"/>
        </w:rPr>
        <w:tab/>
      </w:r>
      <w:r w:rsidRPr="004E6041">
        <w:rPr>
          <w:szCs w:val="26"/>
        </w:rPr>
        <w:tab/>
        <w:t>Larry J. Longman</w:t>
      </w:r>
    </w:p>
    <w:p w14:paraId="24F785C0"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Cs w:val="26"/>
        </w:rPr>
      </w:pPr>
      <w:r w:rsidRPr="004E6041">
        <w:rPr>
          <w:szCs w:val="26"/>
        </w:rPr>
        <w:tab/>
      </w:r>
      <w:r w:rsidRPr="004E6041">
        <w:rPr>
          <w:szCs w:val="26"/>
        </w:rPr>
        <w:tab/>
      </w:r>
    </w:p>
    <w:p w14:paraId="46D2CEB9" w14:textId="3A027EA8"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Cs w:val="26"/>
        </w:rPr>
      </w:pPr>
      <w:r w:rsidRPr="004E6041">
        <w:rPr>
          <w:szCs w:val="26"/>
        </w:rPr>
        <w:t xml:space="preserve">_________________________________  </w:t>
      </w:r>
      <w:r w:rsidRPr="004E6041">
        <w:rPr>
          <w:szCs w:val="26"/>
        </w:rPr>
        <w:tab/>
        <w:t>_________________________________</w:t>
      </w:r>
    </w:p>
    <w:p w14:paraId="20515CFC"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rPr>
          <w:szCs w:val="26"/>
        </w:rPr>
      </w:pPr>
      <w:r w:rsidRPr="004E6041">
        <w:rPr>
          <w:szCs w:val="26"/>
        </w:rPr>
        <w:t>Gregory J. Brewer</w:t>
      </w:r>
      <w:r w:rsidRPr="004E6041">
        <w:rPr>
          <w:szCs w:val="26"/>
        </w:rPr>
        <w:tab/>
      </w:r>
      <w:r w:rsidRPr="004E6041">
        <w:rPr>
          <w:szCs w:val="26"/>
        </w:rPr>
        <w:tab/>
      </w:r>
      <w:r w:rsidRPr="004E6041">
        <w:rPr>
          <w:szCs w:val="26"/>
        </w:rPr>
        <w:tab/>
      </w:r>
      <w:r w:rsidRPr="004E6041">
        <w:rPr>
          <w:szCs w:val="26"/>
        </w:rPr>
        <w:tab/>
      </w:r>
      <w:r w:rsidRPr="004E6041">
        <w:rPr>
          <w:szCs w:val="26"/>
        </w:rPr>
        <w:tab/>
        <w:t>Gregory J. Brewer</w:t>
      </w:r>
    </w:p>
    <w:p w14:paraId="6C68F7DA"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rPr>
          <w:szCs w:val="26"/>
        </w:rPr>
      </w:pPr>
    </w:p>
    <w:p w14:paraId="11F94AE7" w14:textId="0CC1C455"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rPr>
          <w:szCs w:val="26"/>
        </w:rPr>
      </w:pPr>
      <w:r w:rsidRPr="004E6041">
        <w:rPr>
          <w:szCs w:val="26"/>
        </w:rPr>
        <w:t xml:space="preserve">_________________________________  </w:t>
      </w:r>
      <w:r w:rsidRPr="004E6041">
        <w:rPr>
          <w:szCs w:val="26"/>
        </w:rPr>
        <w:tab/>
        <w:t>_________________________________</w:t>
      </w:r>
    </w:p>
    <w:p w14:paraId="23BB3831" w14:textId="0095A76E"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Cs w:val="26"/>
        </w:rPr>
      </w:pPr>
      <w:r w:rsidRPr="004E6041">
        <w:rPr>
          <w:szCs w:val="26"/>
        </w:rPr>
        <w:t>Branden D. Williams</w:t>
      </w:r>
      <w:r w:rsidRPr="004E6041">
        <w:rPr>
          <w:szCs w:val="26"/>
        </w:rPr>
        <w:tab/>
      </w:r>
      <w:r w:rsidRPr="004E6041">
        <w:rPr>
          <w:szCs w:val="26"/>
        </w:rPr>
        <w:tab/>
      </w:r>
      <w:r w:rsidRPr="004E6041">
        <w:rPr>
          <w:szCs w:val="26"/>
        </w:rPr>
        <w:tab/>
      </w:r>
      <w:r w:rsidRPr="004E6041">
        <w:rPr>
          <w:szCs w:val="26"/>
        </w:rPr>
        <w:tab/>
        <w:t>Branden D. Williams</w:t>
      </w:r>
    </w:p>
    <w:p w14:paraId="60677316"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6"/>
        </w:rPr>
      </w:pPr>
    </w:p>
    <w:p w14:paraId="7BB6F12C" w14:textId="0844E36F"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Cs w:val="26"/>
        </w:rPr>
      </w:pPr>
      <w:r w:rsidRPr="004E6041">
        <w:rPr>
          <w:szCs w:val="26"/>
        </w:rPr>
        <w:t xml:space="preserve">_________________________________  </w:t>
      </w:r>
      <w:r w:rsidRPr="004E6041">
        <w:rPr>
          <w:szCs w:val="26"/>
        </w:rPr>
        <w:tab/>
        <w:t>_________________________________</w:t>
      </w:r>
    </w:p>
    <w:p w14:paraId="344F318D"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Cs w:val="26"/>
        </w:rPr>
      </w:pPr>
      <w:r w:rsidRPr="004E6041">
        <w:rPr>
          <w:szCs w:val="26"/>
        </w:rPr>
        <w:t xml:space="preserve">Barry A. Wood    </w:t>
      </w:r>
      <w:r w:rsidRPr="004E6041">
        <w:rPr>
          <w:szCs w:val="26"/>
        </w:rPr>
        <w:tab/>
      </w:r>
      <w:r w:rsidRPr="004E6041">
        <w:rPr>
          <w:szCs w:val="26"/>
        </w:rPr>
        <w:tab/>
      </w:r>
      <w:r w:rsidRPr="004E6041">
        <w:rPr>
          <w:szCs w:val="26"/>
        </w:rPr>
        <w:tab/>
      </w:r>
      <w:r w:rsidRPr="004E6041">
        <w:rPr>
          <w:szCs w:val="26"/>
        </w:rPr>
        <w:tab/>
      </w:r>
      <w:r w:rsidRPr="004E6041">
        <w:rPr>
          <w:szCs w:val="26"/>
        </w:rPr>
        <w:tab/>
        <w:t xml:space="preserve">Barry A. Wood    </w:t>
      </w:r>
    </w:p>
    <w:p w14:paraId="5D2CBEC5"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6"/>
        </w:rPr>
      </w:pPr>
    </w:p>
    <w:p w14:paraId="189F6F86"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6"/>
        </w:rPr>
      </w:pPr>
      <w:r w:rsidRPr="004E6041">
        <w:rPr>
          <w:szCs w:val="26"/>
        </w:rPr>
        <w:t>ATTEST:</w:t>
      </w:r>
    </w:p>
    <w:p w14:paraId="378626FF"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6"/>
        </w:rPr>
      </w:pPr>
    </w:p>
    <w:p w14:paraId="3092CAC5"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6"/>
        </w:rPr>
      </w:pPr>
      <w:r w:rsidRPr="004E6041">
        <w:rPr>
          <w:szCs w:val="26"/>
        </w:rPr>
        <w:t>_________________________________</w:t>
      </w:r>
    </w:p>
    <w:p w14:paraId="0A79C202" w14:textId="77777777" w:rsidR="004E6041" w:rsidRPr="004E6041" w:rsidRDefault="004E6041" w:rsidP="004E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6"/>
        </w:rPr>
      </w:pPr>
      <w:r w:rsidRPr="004E6041">
        <w:rPr>
          <w:szCs w:val="26"/>
        </w:rPr>
        <w:t>Staci Starcher, Clerk-Treasurer</w:t>
      </w:r>
    </w:p>
    <w:p w14:paraId="1876BA74" w14:textId="1DDBB987" w:rsidR="00426FCF" w:rsidRPr="004E6041" w:rsidRDefault="00426FCF" w:rsidP="0015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cs="Times New Roman"/>
          <w:szCs w:val="26"/>
        </w:rPr>
      </w:pPr>
    </w:p>
    <w:p w14:paraId="11692B2A" w14:textId="77777777" w:rsidR="00426FCF" w:rsidRPr="001577E8" w:rsidRDefault="00426FCF" w:rsidP="0015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cs="Times New Roman"/>
          <w:szCs w:val="26"/>
        </w:rPr>
      </w:pPr>
    </w:p>
    <w:p w14:paraId="481883D2" w14:textId="77777777" w:rsidR="001577E8" w:rsidRPr="001577E8" w:rsidRDefault="001577E8" w:rsidP="0015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Times New Roman"/>
          <w:szCs w:val="26"/>
        </w:rPr>
      </w:pPr>
      <w:r w:rsidRPr="001577E8">
        <w:rPr>
          <w:rFonts w:cs="Times New Roman"/>
          <w:szCs w:val="26"/>
        </w:rPr>
        <w:t>This instrument was prepared by Gregg H. Morelock, BRAND &amp; MORELOCK, 6 West South Street, Greenfield, IN 46140.</w:t>
      </w:r>
    </w:p>
    <w:p w14:paraId="6F85E920" w14:textId="77777777" w:rsidR="001577E8" w:rsidRPr="001577E8" w:rsidRDefault="001577E8" w:rsidP="0015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cs="Times New Roman"/>
          <w:szCs w:val="26"/>
        </w:rPr>
      </w:pPr>
    </w:p>
    <w:p w14:paraId="7F4D68A8" w14:textId="77777777" w:rsidR="001577E8" w:rsidRPr="001577E8" w:rsidRDefault="001577E8" w:rsidP="0015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Times New Roman"/>
          <w:szCs w:val="26"/>
        </w:rPr>
      </w:pPr>
      <w:r w:rsidRPr="001577E8">
        <w:rPr>
          <w:rFonts w:cs="Times New Roman"/>
          <w:szCs w:val="26"/>
        </w:rPr>
        <w:t>I affirm, under the penalties for perjury, that I have taken reasonable care to redact each Social Security number in this document, unless required by law.  Gregg H. Morelock.</w:t>
      </w:r>
    </w:p>
    <w:p w14:paraId="57B4F4EF" w14:textId="77777777" w:rsidR="001577E8" w:rsidRPr="001577E8" w:rsidRDefault="001577E8" w:rsidP="0015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eastAsia="Times New Roman" w:cs="Times New Roman"/>
          <w:szCs w:val="26"/>
        </w:rPr>
      </w:pPr>
    </w:p>
    <w:p w14:paraId="5425510F" w14:textId="0DEE8566" w:rsidR="001577E8" w:rsidRDefault="001577E8" w:rsidP="001577E8">
      <w:pPr>
        <w:autoSpaceDE w:val="0"/>
        <w:autoSpaceDN w:val="0"/>
        <w:adjustRightInd w:val="0"/>
      </w:pPr>
      <w:r w:rsidRPr="002E2A52">
        <w:rPr>
          <w:rFonts w:cs="Times New Roman"/>
          <w:sz w:val="24"/>
          <w:szCs w:val="24"/>
        </w:rPr>
        <w:fldChar w:fldCharType="begin"/>
      </w:r>
      <w:r w:rsidRPr="002E2A52">
        <w:rPr>
          <w:rFonts w:cs="Times New Roman"/>
          <w:sz w:val="24"/>
          <w:szCs w:val="24"/>
        </w:rPr>
        <w:instrText>FILENAME</w:instrText>
      </w:r>
      <w:r w:rsidRPr="002E2A52">
        <w:rPr>
          <w:rFonts w:cs="Times New Roman"/>
          <w:sz w:val="24"/>
          <w:szCs w:val="24"/>
        </w:rPr>
        <w:fldChar w:fldCharType="separate"/>
      </w:r>
      <w:r w:rsidRPr="002E2A52">
        <w:rPr>
          <w:rFonts w:cs="Times New Roman"/>
          <w:sz w:val="18"/>
          <w:szCs w:val="18"/>
        </w:rPr>
        <w:t>Gregg\MUNICIPAL\</w:t>
      </w:r>
      <w:r w:rsidR="004E6041">
        <w:rPr>
          <w:rFonts w:cs="Times New Roman"/>
          <w:sz w:val="18"/>
          <w:szCs w:val="18"/>
        </w:rPr>
        <w:t>McCordsville</w:t>
      </w:r>
      <w:r w:rsidRPr="002E2A52">
        <w:rPr>
          <w:rFonts w:cs="Times New Roman"/>
          <w:sz w:val="18"/>
          <w:szCs w:val="18"/>
        </w:rPr>
        <w:t>\</w:t>
      </w:r>
      <w:r>
        <w:rPr>
          <w:rFonts w:cs="Times New Roman"/>
          <w:sz w:val="18"/>
          <w:szCs w:val="18"/>
        </w:rPr>
        <w:t>Resolutions</w:t>
      </w:r>
      <w:r w:rsidRPr="002E2A52">
        <w:rPr>
          <w:rFonts w:cs="Times New Roman"/>
          <w:sz w:val="18"/>
          <w:szCs w:val="18"/>
        </w:rPr>
        <w:t>\</w:t>
      </w:r>
      <w:r>
        <w:rPr>
          <w:rFonts w:cs="Times New Roman"/>
          <w:sz w:val="18"/>
          <w:szCs w:val="18"/>
        </w:rPr>
        <w:t>Late Fees and Penalties</w:t>
      </w:r>
      <w:r w:rsidR="00024976">
        <w:rPr>
          <w:rFonts w:cs="Times New Roman"/>
          <w:sz w:val="18"/>
          <w:szCs w:val="18"/>
        </w:rPr>
        <w:t xml:space="preserve"> Cessation</w:t>
      </w:r>
      <w:r w:rsidRPr="002E2A52">
        <w:rPr>
          <w:rFonts w:cs="Times New Roman"/>
          <w:sz w:val="18"/>
          <w:szCs w:val="18"/>
        </w:rPr>
        <w:t xml:space="preserve"> </w:t>
      </w:r>
      <w:r w:rsidR="004E6041">
        <w:rPr>
          <w:rFonts w:cs="Times New Roman"/>
          <w:sz w:val="18"/>
          <w:szCs w:val="18"/>
        </w:rPr>
        <w:t xml:space="preserve">(60 days) </w:t>
      </w:r>
      <w:r w:rsidRPr="002E2A52">
        <w:rPr>
          <w:rFonts w:cs="Times New Roman"/>
          <w:sz w:val="18"/>
          <w:szCs w:val="18"/>
        </w:rPr>
        <w:t>-</w:t>
      </w:r>
      <w:r>
        <w:rPr>
          <w:rFonts w:cs="Times New Roman"/>
          <w:sz w:val="18"/>
          <w:szCs w:val="18"/>
        </w:rPr>
        <w:t xml:space="preserve"> 03-2</w:t>
      </w:r>
      <w:r w:rsidR="004E6041">
        <w:rPr>
          <w:rFonts w:cs="Times New Roman"/>
          <w:sz w:val="18"/>
          <w:szCs w:val="18"/>
        </w:rPr>
        <w:t>7</w:t>
      </w:r>
      <w:r w:rsidRPr="002E2A52">
        <w:rPr>
          <w:rFonts w:cs="Times New Roman"/>
          <w:sz w:val="18"/>
          <w:szCs w:val="18"/>
        </w:rPr>
        <w:t>-</w:t>
      </w:r>
      <w:r>
        <w:rPr>
          <w:rFonts w:cs="Times New Roman"/>
          <w:sz w:val="18"/>
          <w:szCs w:val="18"/>
        </w:rPr>
        <w:t>20</w:t>
      </w:r>
      <w:r w:rsidRPr="002E2A52">
        <w:rPr>
          <w:rFonts w:cs="Times New Roman"/>
          <w:sz w:val="24"/>
          <w:szCs w:val="24"/>
        </w:rPr>
        <w:fldChar w:fldCharType="end"/>
      </w:r>
    </w:p>
    <w:p w14:paraId="36A39D4B" w14:textId="77777777" w:rsidR="001577E8" w:rsidRDefault="001577E8" w:rsidP="0015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pPr>
    </w:p>
    <w:p w14:paraId="05D77F02" w14:textId="1B4E2C3C" w:rsidR="00B44663" w:rsidRPr="005B6B5D" w:rsidRDefault="00B44663" w:rsidP="005B6B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Theme="minorEastAsia" w:cs="Times New Roman"/>
          <w:sz w:val="20"/>
          <w:szCs w:val="20"/>
        </w:rPr>
      </w:pPr>
    </w:p>
    <w:sectPr w:rsidR="00B44663" w:rsidRPr="005B6B5D" w:rsidSect="00426FCF">
      <w:pgSz w:w="12240" w:h="15840"/>
      <w:pgMar w:top="2016" w:right="1440" w:bottom="201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DC"/>
    <w:rsid w:val="00024976"/>
    <w:rsid w:val="00031EC6"/>
    <w:rsid w:val="00041E5B"/>
    <w:rsid w:val="00056A34"/>
    <w:rsid w:val="000D3579"/>
    <w:rsid w:val="0015593D"/>
    <w:rsid w:val="001577E8"/>
    <w:rsid w:val="001A4DB7"/>
    <w:rsid w:val="00207ACF"/>
    <w:rsid w:val="002F0D9A"/>
    <w:rsid w:val="00426FCF"/>
    <w:rsid w:val="004E6041"/>
    <w:rsid w:val="00531AA7"/>
    <w:rsid w:val="00540CCC"/>
    <w:rsid w:val="005946E1"/>
    <w:rsid w:val="005B6B5D"/>
    <w:rsid w:val="0064793F"/>
    <w:rsid w:val="006A4A95"/>
    <w:rsid w:val="009E24CB"/>
    <w:rsid w:val="009F633A"/>
    <w:rsid w:val="00AF2C5B"/>
    <w:rsid w:val="00B214B8"/>
    <w:rsid w:val="00B44663"/>
    <w:rsid w:val="00C62A31"/>
    <w:rsid w:val="00C809FD"/>
    <w:rsid w:val="00CC2DD9"/>
    <w:rsid w:val="00CF11DC"/>
    <w:rsid w:val="00D44FF3"/>
    <w:rsid w:val="00E94B14"/>
    <w:rsid w:val="00EA4110"/>
    <w:rsid w:val="00EB099A"/>
    <w:rsid w:val="00F80703"/>
    <w:rsid w:val="00FC6599"/>
    <w:rsid w:val="00FF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22D3"/>
  <w15:chartTrackingRefBased/>
  <w15:docId w15:val="{5DACBB95-4B14-4414-8482-1A8DD3D1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3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436F0-B65A-4546-A25E-9FFEDD47F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D9F25-480C-4AC7-AD85-57D068B32D03}">
  <ds:schemaRefs>
    <ds:schemaRef ds:uri="http://schemas.microsoft.com/sharepoint/v3/contenttype/forms"/>
  </ds:schemaRefs>
</ds:datastoreItem>
</file>

<file path=customXml/itemProps3.xml><?xml version="1.0" encoding="utf-8"?>
<ds:datastoreItem xmlns:ds="http://schemas.openxmlformats.org/officeDocument/2006/customXml" ds:itemID="{2B55BB92-9CA4-4636-930C-D10C32B71AE6}">
  <ds:schemaRefs>
    <ds:schemaRef ds:uri="66078fc2-debf-402f-a651-2eea139bb4a3"/>
    <ds:schemaRef ds:uri="http://schemas.microsoft.com/office/2006/documentManagement/types"/>
    <ds:schemaRef ds:uri="709a6d63-2c5b-4c19-a05a-b93d0ae095f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0BC63E5-95DF-446F-A854-B84ADF79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Tonya Galbraith</cp:lastModifiedBy>
  <cp:revision>2</cp:revision>
  <cp:lastPrinted>2020-03-27T19:09:00Z</cp:lastPrinted>
  <dcterms:created xsi:type="dcterms:W3CDTF">2020-03-31T18:53:00Z</dcterms:created>
  <dcterms:modified xsi:type="dcterms:W3CDTF">2020-03-31T18:53:00Z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